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A0840" w14:textId="77777777" w:rsidR="00F94EDC" w:rsidRDefault="00F94EDC" w:rsidP="00F94EDC">
      <w:pPr>
        <w:jc w:val="both"/>
      </w:pPr>
    </w:p>
    <w:p w14:paraId="2F1B5C46" w14:textId="77777777" w:rsidR="00BF115F" w:rsidRPr="00BF115F" w:rsidRDefault="00BF115F" w:rsidP="00BF115F">
      <w:pPr>
        <w:jc w:val="right"/>
        <w:rPr>
          <w:b/>
          <w:sz w:val="20"/>
          <w:szCs w:val="20"/>
        </w:rPr>
      </w:pPr>
      <w:r w:rsidRPr="00BF115F">
        <w:rPr>
          <w:b/>
          <w:sz w:val="20"/>
          <w:szCs w:val="20"/>
        </w:rPr>
        <w:t xml:space="preserve">Приложение № </w:t>
      </w:r>
      <w:r w:rsidR="00BB10F0">
        <w:rPr>
          <w:b/>
          <w:sz w:val="20"/>
          <w:szCs w:val="20"/>
        </w:rPr>
        <w:t>6</w:t>
      </w:r>
    </w:p>
    <w:p w14:paraId="47AFC37E" w14:textId="77777777" w:rsidR="00BF115F" w:rsidRPr="00BF115F" w:rsidRDefault="00BF115F" w:rsidP="00BF115F">
      <w:pPr>
        <w:jc w:val="right"/>
        <w:rPr>
          <w:rFonts w:eastAsia="Calibri"/>
          <w:sz w:val="20"/>
          <w:szCs w:val="20"/>
          <w:lang w:eastAsia="en-US"/>
        </w:rPr>
      </w:pPr>
      <w:r w:rsidRPr="00BF115F">
        <w:rPr>
          <w:sz w:val="20"/>
          <w:szCs w:val="20"/>
        </w:rPr>
        <w:t>к У</w:t>
      </w:r>
      <w:r w:rsidRPr="00BF115F">
        <w:rPr>
          <w:rFonts w:eastAsia="Calibri"/>
          <w:bCs/>
          <w:sz w:val="20"/>
          <w:szCs w:val="20"/>
          <w:lang w:eastAsia="en-US"/>
        </w:rPr>
        <w:t>четной политике</w:t>
      </w:r>
    </w:p>
    <w:p w14:paraId="3CEB9F5A" w14:textId="34CEEB23" w:rsidR="00BF115F" w:rsidRPr="00BF115F" w:rsidRDefault="00A40CE3" w:rsidP="00BF115F">
      <w:pPr>
        <w:spacing w:before="120"/>
        <w:jc w:val="right"/>
        <w:rPr>
          <w:sz w:val="20"/>
          <w:szCs w:val="20"/>
        </w:rPr>
      </w:pPr>
      <w:r>
        <w:rPr>
          <w:sz w:val="20"/>
          <w:szCs w:val="20"/>
          <w:u w:val="single"/>
        </w:rPr>
        <w:t>МАУ ДО "ДООЦ "БЕРЕЗКА"</w:t>
      </w:r>
    </w:p>
    <w:p w14:paraId="364D0CB9" w14:textId="77777777" w:rsidR="00BF115F" w:rsidRPr="00235D58" w:rsidRDefault="00BF115F" w:rsidP="00BF115F">
      <w:pPr>
        <w:spacing w:after="200" w:line="276" w:lineRule="auto"/>
        <w:jc w:val="right"/>
        <w:rPr>
          <w:rFonts w:eastAsia="Calibri"/>
          <w:bCs/>
          <w:sz w:val="20"/>
          <w:szCs w:val="20"/>
          <w:lang w:eastAsia="en-US"/>
        </w:rPr>
      </w:pPr>
      <w:r w:rsidRPr="00235D58">
        <w:rPr>
          <w:rFonts w:eastAsia="Calibri"/>
          <w:bCs/>
          <w:sz w:val="20"/>
          <w:szCs w:val="20"/>
          <w:lang w:eastAsia="en-US"/>
        </w:rPr>
        <w:t>для целей бухгалтерского учета</w:t>
      </w:r>
    </w:p>
    <w:p w14:paraId="44EDE48E" w14:textId="77777777" w:rsidR="004A470A" w:rsidRPr="00235D58" w:rsidRDefault="004A470A" w:rsidP="004A470A">
      <w:pPr>
        <w:jc w:val="right"/>
      </w:pPr>
    </w:p>
    <w:p w14:paraId="75660322" w14:textId="77777777" w:rsidR="00827C13" w:rsidRPr="00235D58" w:rsidRDefault="00827C13" w:rsidP="00827C1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14:paraId="6593309A" w14:textId="77777777" w:rsidR="00430AC2" w:rsidRPr="00235D58" w:rsidRDefault="00430AC2" w:rsidP="004A7B5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35D58">
        <w:rPr>
          <w:b/>
          <w:sz w:val="28"/>
          <w:szCs w:val="28"/>
        </w:rPr>
        <w:t>Перечень учетных (бухгалтерских) регистров</w:t>
      </w:r>
    </w:p>
    <w:p w14:paraId="5ABC6A85" w14:textId="32C39F9A" w:rsidR="00375CFD" w:rsidRPr="00235D58" w:rsidRDefault="00394FAE" w:rsidP="00394FAE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235D58">
        <w:rPr>
          <w:b/>
          <w:sz w:val="28"/>
          <w:szCs w:val="28"/>
        </w:rPr>
        <w:t>Таблица 1.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75"/>
        <w:gridCol w:w="7339"/>
        <w:gridCol w:w="2749"/>
      </w:tblGrid>
      <w:tr w:rsidR="0014310B" w:rsidRPr="00235D58" w14:paraId="0E24D22F" w14:textId="77777777" w:rsidTr="00550B3D">
        <w:tc>
          <w:tcPr>
            <w:tcW w:w="3085" w:type="dxa"/>
          </w:tcPr>
          <w:p w14:paraId="094F63B6" w14:textId="77777777" w:rsidR="0014310B" w:rsidRPr="00235D58" w:rsidRDefault="0014310B" w:rsidP="00DC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Наименование бухгалтерских регистров  </w:t>
            </w:r>
          </w:p>
        </w:tc>
        <w:tc>
          <w:tcPr>
            <w:tcW w:w="1875" w:type="dxa"/>
          </w:tcPr>
          <w:p w14:paraId="45B0E61A" w14:textId="77777777" w:rsidR="0014310B" w:rsidRPr="00235D58" w:rsidRDefault="0014310B" w:rsidP="00DC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Код формы по ОКУД</w:t>
            </w:r>
          </w:p>
        </w:tc>
        <w:tc>
          <w:tcPr>
            <w:tcW w:w="7339" w:type="dxa"/>
          </w:tcPr>
          <w:p w14:paraId="2E785AFF" w14:textId="77777777" w:rsidR="0014310B" w:rsidRPr="00235D58" w:rsidRDefault="0014310B" w:rsidP="005C56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Обороты </w:t>
            </w:r>
            <w:r w:rsidR="00350C4B" w:rsidRPr="00235D58">
              <w:rPr>
                <w:sz w:val="28"/>
                <w:szCs w:val="28"/>
              </w:rPr>
              <w:t>по счетам,</w:t>
            </w:r>
            <w:r w:rsidRPr="00235D58">
              <w:rPr>
                <w:sz w:val="28"/>
                <w:szCs w:val="28"/>
              </w:rPr>
              <w:t xml:space="preserve"> отражаемые в соответствующем ж</w:t>
            </w:r>
            <w:r w:rsidR="005C56F7" w:rsidRPr="00235D58">
              <w:rPr>
                <w:sz w:val="28"/>
                <w:szCs w:val="28"/>
              </w:rPr>
              <w:t>урнале, регистры аналитического учета (при необходимости)</w:t>
            </w:r>
          </w:p>
        </w:tc>
        <w:tc>
          <w:tcPr>
            <w:tcW w:w="2749" w:type="dxa"/>
          </w:tcPr>
          <w:p w14:paraId="5A47C386" w14:textId="77777777" w:rsidR="0014310B" w:rsidRPr="00235D58" w:rsidRDefault="0014310B" w:rsidP="00DC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Периодичность вывода на </w:t>
            </w:r>
            <w:r w:rsidR="00844DA0" w:rsidRPr="00235D58">
              <w:rPr>
                <w:sz w:val="28"/>
                <w:szCs w:val="28"/>
              </w:rPr>
              <w:t>бумажные</w:t>
            </w:r>
            <w:r w:rsidRPr="00235D58">
              <w:rPr>
                <w:sz w:val="28"/>
                <w:szCs w:val="28"/>
              </w:rPr>
              <w:t xml:space="preserve"> носители </w:t>
            </w:r>
          </w:p>
        </w:tc>
      </w:tr>
      <w:tr w:rsidR="00844DA0" w:rsidRPr="00235D58" w14:paraId="475CA852" w14:textId="77777777" w:rsidTr="00550B3D">
        <w:tc>
          <w:tcPr>
            <w:tcW w:w="3085" w:type="dxa"/>
          </w:tcPr>
          <w:p w14:paraId="35A01B22" w14:textId="77777777" w:rsidR="00844DA0" w:rsidRPr="00235D58" w:rsidRDefault="00844DA0" w:rsidP="00DC1F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1</w:t>
            </w:r>
          </w:p>
        </w:tc>
        <w:tc>
          <w:tcPr>
            <w:tcW w:w="1875" w:type="dxa"/>
          </w:tcPr>
          <w:p w14:paraId="5A3DBAD2" w14:textId="77777777" w:rsidR="00844DA0" w:rsidRPr="00235D58" w:rsidRDefault="00844DA0" w:rsidP="00DC1F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2</w:t>
            </w:r>
          </w:p>
        </w:tc>
        <w:tc>
          <w:tcPr>
            <w:tcW w:w="7339" w:type="dxa"/>
          </w:tcPr>
          <w:p w14:paraId="0D34F178" w14:textId="77777777" w:rsidR="00844DA0" w:rsidRPr="00235D58" w:rsidRDefault="00844DA0" w:rsidP="00DC1F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3</w:t>
            </w:r>
          </w:p>
        </w:tc>
        <w:tc>
          <w:tcPr>
            <w:tcW w:w="2749" w:type="dxa"/>
          </w:tcPr>
          <w:p w14:paraId="432040A4" w14:textId="77777777" w:rsidR="00844DA0" w:rsidRPr="00235D58" w:rsidRDefault="00844DA0" w:rsidP="00DC1F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4</w:t>
            </w:r>
          </w:p>
        </w:tc>
      </w:tr>
      <w:tr w:rsidR="008923A8" w:rsidRPr="00235D58" w14:paraId="4C134F6D" w14:textId="77777777" w:rsidTr="00550B3D">
        <w:tc>
          <w:tcPr>
            <w:tcW w:w="3085" w:type="dxa"/>
          </w:tcPr>
          <w:p w14:paraId="48B23C56" w14:textId="77777777" w:rsidR="008923A8" w:rsidRPr="00235D58" w:rsidRDefault="00235D58" w:rsidP="00550B3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hyperlink r:id="rId5" w:history="1">
              <w:r w:rsidR="008923A8" w:rsidRPr="00235D58">
                <w:rPr>
                  <w:sz w:val="28"/>
                  <w:szCs w:val="28"/>
                </w:rPr>
                <w:t>Журнал</w:t>
              </w:r>
            </w:hyperlink>
            <w:r w:rsidR="008923A8" w:rsidRPr="00235D58">
              <w:rPr>
                <w:sz w:val="28"/>
                <w:szCs w:val="28"/>
              </w:rPr>
              <w:t xml:space="preserve"> операций по счету "Касса"</w:t>
            </w:r>
            <w:r w:rsidR="00550B3D" w:rsidRPr="00235D58">
              <w:rPr>
                <w:sz w:val="28"/>
                <w:szCs w:val="28"/>
              </w:rPr>
              <w:t xml:space="preserve"> </w:t>
            </w:r>
            <w:r w:rsidR="00550B3D" w:rsidRPr="00235D58"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1875" w:type="dxa"/>
          </w:tcPr>
          <w:p w14:paraId="78C19451" w14:textId="77777777" w:rsidR="008923A8" w:rsidRPr="00235D58" w:rsidRDefault="008923A8" w:rsidP="00DC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napToGrid w:val="0"/>
                <w:sz w:val="28"/>
              </w:rPr>
              <w:t>0504071</w:t>
            </w:r>
          </w:p>
        </w:tc>
        <w:tc>
          <w:tcPr>
            <w:tcW w:w="7339" w:type="dxa"/>
          </w:tcPr>
          <w:p w14:paraId="3563E8E7" w14:textId="77777777" w:rsidR="008923A8" w:rsidRPr="00235D58" w:rsidRDefault="00550B3D" w:rsidP="00DA2E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        </w:t>
            </w:r>
            <w:r w:rsidR="008923A8" w:rsidRPr="00235D58">
              <w:rPr>
                <w:sz w:val="28"/>
                <w:szCs w:val="28"/>
              </w:rPr>
              <w:t>Счет 201 34 (п.168</w:t>
            </w:r>
            <w:r w:rsidR="00DA2EE0" w:rsidRPr="00235D58">
              <w:rPr>
                <w:sz w:val="28"/>
                <w:szCs w:val="28"/>
              </w:rPr>
              <w:t xml:space="preserve"> </w:t>
            </w:r>
            <w:r w:rsidR="00DA2EE0" w:rsidRPr="00235D58">
              <w:t>Приказ № 157н</w:t>
            </w:r>
            <w:r w:rsidR="00DA2EE0" w:rsidRPr="00235D58">
              <w:rPr>
                <w:sz w:val="28"/>
                <w:szCs w:val="28"/>
              </w:rPr>
              <w:t>).</w:t>
            </w:r>
          </w:p>
        </w:tc>
        <w:tc>
          <w:tcPr>
            <w:tcW w:w="2749" w:type="dxa"/>
          </w:tcPr>
          <w:p w14:paraId="54EABAF6" w14:textId="77777777" w:rsidR="008923A8" w:rsidRPr="00235D58" w:rsidRDefault="008923A8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1 раз в месяц, на последнее число, либо по требованию контролирующих органов.</w:t>
            </w:r>
          </w:p>
        </w:tc>
      </w:tr>
      <w:tr w:rsidR="008923A8" w:rsidRPr="00235D58" w14:paraId="60A5C664" w14:textId="77777777" w:rsidTr="00550B3D">
        <w:tc>
          <w:tcPr>
            <w:tcW w:w="3085" w:type="dxa"/>
          </w:tcPr>
          <w:p w14:paraId="1BDADD32" w14:textId="77777777" w:rsidR="008923A8" w:rsidRPr="00235D58" w:rsidRDefault="008923A8" w:rsidP="00550B3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Журнал операций с бе</w:t>
            </w:r>
            <w:r w:rsidR="00550B3D" w:rsidRPr="00235D58">
              <w:rPr>
                <w:sz w:val="28"/>
                <w:szCs w:val="28"/>
              </w:rPr>
              <w:t xml:space="preserve">зналичными денежными средствами </w:t>
            </w:r>
            <w:r w:rsidR="00550B3D" w:rsidRPr="00235D58">
              <w:rPr>
                <w:b/>
                <w:sz w:val="28"/>
                <w:szCs w:val="28"/>
              </w:rPr>
              <w:t>№ 2</w:t>
            </w:r>
          </w:p>
          <w:p w14:paraId="36647D6A" w14:textId="77777777" w:rsidR="008923A8" w:rsidRPr="00235D58" w:rsidRDefault="008923A8" w:rsidP="00550B3D">
            <w:pPr>
              <w:autoSpaceDE w:val="0"/>
              <w:autoSpaceDN w:val="0"/>
              <w:adjustRightInd w:val="0"/>
              <w:ind w:firstLine="540"/>
              <w:outlineLvl w:val="1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482C1277" w14:textId="77777777" w:rsidR="008923A8" w:rsidRPr="00235D58" w:rsidRDefault="008923A8" w:rsidP="00DC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napToGrid w:val="0"/>
                <w:sz w:val="28"/>
              </w:rPr>
              <w:t>0504071</w:t>
            </w:r>
          </w:p>
        </w:tc>
        <w:tc>
          <w:tcPr>
            <w:tcW w:w="7339" w:type="dxa"/>
          </w:tcPr>
          <w:p w14:paraId="5DCD3998" w14:textId="77777777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</w:t>
            </w:r>
            <w:hyperlink r:id="rId6" w:history="1">
              <w:r w:rsidRPr="00235D58">
                <w:rPr>
                  <w:sz w:val="28"/>
                  <w:szCs w:val="28"/>
                </w:rPr>
                <w:t>чет</w:t>
              </w:r>
            </w:hyperlink>
            <w:r w:rsidR="00DA2EE0" w:rsidRPr="00235D58">
              <w:rPr>
                <w:sz w:val="28"/>
                <w:szCs w:val="28"/>
              </w:rPr>
              <w:t xml:space="preserve"> 201 01</w:t>
            </w:r>
            <w:r w:rsidR="00F414D3" w:rsidRPr="00235D58">
              <w:rPr>
                <w:sz w:val="28"/>
                <w:szCs w:val="28"/>
              </w:rPr>
              <w:t xml:space="preserve"> (п.158 Приказ № 157н).</w:t>
            </w:r>
          </w:p>
          <w:p w14:paraId="2527584F" w14:textId="77777777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</w:t>
            </w:r>
            <w:hyperlink r:id="rId7" w:history="1">
              <w:r w:rsidRPr="00235D58">
                <w:rPr>
                  <w:sz w:val="28"/>
                  <w:szCs w:val="28"/>
                </w:rPr>
                <w:t>чет</w:t>
              </w:r>
            </w:hyperlink>
            <w:r w:rsidRPr="00235D58">
              <w:rPr>
                <w:sz w:val="28"/>
                <w:szCs w:val="28"/>
              </w:rPr>
              <w:t xml:space="preserve"> 201 02 (п.161</w:t>
            </w:r>
            <w:r w:rsidR="00F414D3" w:rsidRPr="00235D58">
              <w:rPr>
                <w:sz w:val="28"/>
                <w:szCs w:val="28"/>
              </w:rPr>
              <w:t xml:space="preserve"> </w:t>
            </w:r>
            <w:r w:rsidR="00DA2EE0" w:rsidRPr="00235D58">
              <w:rPr>
                <w:sz w:val="28"/>
                <w:szCs w:val="28"/>
              </w:rPr>
              <w:t>Приказ № 157н</w:t>
            </w:r>
            <w:r w:rsidRPr="00235D58">
              <w:rPr>
                <w:sz w:val="28"/>
                <w:szCs w:val="28"/>
              </w:rPr>
              <w:t>)</w:t>
            </w:r>
            <w:r w:rsidR="00DA2EE0" w:rsidRPr="00235D58">
              <w:rPr>
                <w:sz w:val="28"/>
                <w:szCs w:val="28"/>
              </w:rPr>
              <w:t>.</w:t>
            </w:r>
          </w:p>
          <w:p w14:paraId="71738B3D" w14:textId="77777777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</w:t>
            </w:r>
            <w:hyperlink r:id="rId8" w:history="1">
              <w:r w:rsidRPr="00235D58">
                <w:rPr>
                  <w:sz w:val="28"/>
                  <w:szCs w:val="28"/>
                </w:rPr>
                <w:t>чет</w:t>
              </w:r>
            </w:hyperlink>
            <w:r w:rsidRPr="00235D58">
              <w:rPr>
                <w:sz w:val="28"/>
                <w:szCs w:val="28"/>
              </w:rPr>
              <w:t xml:space="preserve"> 201 03 (п.163</w:t>
            </w:r>
            <w:r w:rsidR="00DA2EE0" w:rsidRPr="00235D58">
              <w:rPr>
                <w:sz w:val="28"/>
                <w:szCs w:val="28"/>
              </w:rPr>
              <w:t xml:space="preserve"> Приказ № 157н</w:t>
            </w:r>
            <w:r w:rsidRPr="00235D58">
              <w:rPr>
                <w:sz w:val="28"/>
                <w:szCs w:val="28"/>
              </w:rPr>
              <w:t>)</w:t>
            </w:r>
            <w:r w:rsidR="00DA2EE0" w:rsidRPr="00235D58">
              <w:rPr>
                <w:sz w:val="28"/>
                <w:szCs w:val="28"/>
              </w:rPr>
              <w:t>.</w:t>
            </w:r>
          </w:p>
          <w:p w14:paraId="78B19A5E" w14:textId="77777777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</w:t>
            </w:r>
            <w:hyperlink r:id="rId9" w:history="1">
              <w:r w:rsidRPr="00235D58">
                <w:rPr>
                  <w:sz w:val="28"/>
                  <w:szCs w:val="28"/>
                </w:rPr>
                <w:t>чет</w:t>
              </w:r>
            </w:hyperlink>
            <w:r w:rsidRPr="00235D58">
              <w:rPr>
                <w:sz w:val="28"/>
                <w:szCs w:val="28"/>
              </w:rPr>
              <w:t xml:space="preserve"> 201 06 (п.176</w:t>
            </w:r>
            <w:r w:rsidR="00DA2EE0" w:rsidRPr="00235D58">
              <w:rPr>
                <w:sz w:val="28"/>
                <w:szCs w:val="28"/>
              </w:rPr>
              <w:t xml:space="preserve"> Приказ № 157н</w:t>
            </w:r>
            <w:r w:rsidRPr="00235D58">
              <w:rPr>
                <w:sz w:val="28"/>
                <w:szCs w:val="28"/>
              </w:rPr>
              <w:t>)</w:t>
            </w:r>
            <w:r w:rsidR="00DA2EE0" w:rsidRPr="00235D58">
              <w:rPr>
                <w:sz w:val="28"/>
                <w:szCs w:val="28"/>
              </w:rPr>
              <w:t>.</w:t>
            </w:r>
          </w:p>
          <w:p w14:paraId="507C080D" w14:textId="77777777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</w:t>
            </w:r>
            <w:hyperlink r:id="rId10" w:history="1">
              <w:r w:rsidRPr="00235D58">
                <w:rPr>
                  <w:sz w:val="28"/>
                  <w:szCs w:val="28"/>
                </w:rPr>
                <w:t>чет</w:t>
              </w:r>
            </w:hyperlink>
            <w:r w:rsidRPr="00235D58">
              <w:rPr>
                <w:sz w:val="28"/>
                <w:szCs w:val="28"/>
              </w:rPr>
              <w:t xml:space="preserve"> 201 07 (п.179</w:t>
            </w:r>
            <w:r w:rsidR="00DA2EE0" w:rsidRPr="00235D58">
              <w:rPr>
                <w:sz w:val="28"/>
                <w:szCs w:val="28"/>
              </w:rPr>
              <w:t xml:space="preserve"> Приказ № 157н</w:t>
            </w:r>
            <w:r w:rsidRPr="00235D58">
              <w:rPr>
                <w:sz w:val="28"/>
                <w:szCs w:val="28"/>
              </w:rPr>
              <w:t>)</w:t>
            </w:r>
            <w:r w:rsidR="00DA2EE0" w:rsidRPr="00235D58">
              <w:rPr>
                <w:sz w:val="28"/>
                <w:szCs w:val="28"/>
              </w:rPr>
              <w:t>.</w:t>
            </w:r>
          </w:p>
          <w:p w14:paraId="414DB6F6" w14:textId="77777777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</w:t>
            </w:r>
            <w:hyperlink r:id="rId11" w:history="1">
              <w:r w:rsidRPr="00235D58">
                <w:rPr>
                  <w:sz w:val="28"/>
                  <w:szCs w:val="28"/>
                </w:rPr>
                <w:t>чет</w:t>
              </w:r>
            </w:hyperlink>
            <w:r w:rsidR="00DA2EE0" w:rsidRPr="00235D58">
              <w:rPr>
                <w:sz w:val="28"/>
                <w:szCs w:val="28"/>
              </w:rPr>
              <w:t xml:space="preserve"> </w:t>
            </w:r>
            <w:r w:rsidRPr="00235D58">
              <w:rPr>
                <w:sz w:val="28"/>
                <w:szCs w:val="28"/>
              </w:rPr>
              <w:t xml:space="preserve">207 </w:t>
            </w:r>
            <w:r w:rsidR="005C56F7" w:rsidRPr="00235D58">
              <w:rPr>
                <w:sz w:val="28"/>
                <w:szCs w:val="28"/>
              </w:rPr>
              <w:t xml:space="preserve">00 </w:t>
            </w:r>
            <w:r w:rsidRPr="00235D58">
              <w:rPr>
                <w:sz w:val="28"/>
                <w:szCs w:val="28"/>
              </w:rPr>
              <w:t>(п.211</w:t>
            </w:r>
            <w:r w:rsidR="00DA2EE0" w:rsidRPr="00235D58">
              <w:rPr>
                <w:sz w:val="28"/>
                <w:szCs w:val="28"/>
              </w:rPr>
              <w:t xml:space="preserve"> Приказ № 157н).</w:t>
            </w:r>
          </w:p>
          <w:p w14:paraId="5D70C5D8" w14:textId="77777777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</w:t>
            </w:r>
            <w:hyperlink r:id="rId12" w:history="1">
              <w:r w:rsidRPr="00235D58">
                <w:rPr>
                  <w:sz w:val="28"/>
                  <w:szCs w:val="28"/>
                </w:rPr>
                <w:t>чет</w:t>
              </w:r>
            </w:hyperlink>
            <w:r w:rsidR="00DA2EE0" w:rsidRPr="00235D58">
              <w:rPr>
                <w:sz w:val="28"/>
                <w:szCs w:val="28"/>
              </w:rPr>
              <w:t xml:space="preserve"> 210 02 </w:t>
            </w:r>
            <w:r w:rsidRPr="00235D58">
              <w:rPr>
                <w:sz w:val="28"/>
                <w:szCs w:val="28"/>
              </w:rPr>
              <w:t>(п.229</w:t>
            </w:r>
            <w:r w:rsidR="00DA2EE0" w:rsidRPr="00235D58">
              <w:rPr>
                <w:sz w:val="28"/>
                <w:szCs w:val="28"/>
              </w:rPr>
              <w:t xml:space="preserve"> Приказ № 157н</w:t>
            </w:r>
            <w:r w:rsidRPr="00235D58">
              <w:rPr>
                <w:sz w:val="28"/>
                <w:szCs w:val="28"/>
              </w:rPr>
              <w:t>)</w:t>
            </w:r>
            <w:r w:rsidR="00DA2EE0" w:rsidRPr="00235D58">
              <w:rPr>
                <w:sz w:val="28"/>
                <w:szCs w:val="28"/>
              </w:rPr>
              <w:t>.</w:t>
            </w:r>
          </w:p>
          <w:p w14:paraId="4A62DE70" w14:textId="77777777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</w:t>
            </w:r>
            <w:hyperlink r:id="rId13" w:history="1">
              <w:r w:rsidRPr="00235D58">
                <w:rPr>
                  <w:sz w:val="28"/>
                  <w:szCs w:val="28"/>
                </w:rPr>
                <w:t>чет</w:t>
              </w:r>
            </w:hyperlink>
            <w:r w:rsidR="00DA2EE0" w:rsidRPr="00235D58">
              <w:rPr>
                <w:sz w:val="28"/>
                <w:szCs w:val="28"/>
              </w:rPr>
              <w:t xml:space="preserve"> 210 03 </w:t>
            </w:r>
            <w:r w:rsidRPr="00235D58">
              <w:rPr>
                <w:sz w:val="28"/>
                <w:szCs w:val="28"/>
              </w:rPr>
              <w:t>(п.231</w:t>
            </w:r>
            <w:r w:rsidR="00DA2EE0" w:rsidRPr="00235D58">
              <w:rPr>
                <w:sz w:val="28"/>
                <w:szCs w:val="28"/>
              </w:rPr>
              <w:t xml:space="preserve"> Приказ № 157н</w:t>
            </w:r>
            <w:r w:rsidRPr="00235D58">
              <w:rPr>
                <w:sz w:val="28"/>
                <w:szCs w:val="28"/>
              </w:rPr>
              <w:t>)</w:t>
            </w:r>
            <w:r w:rsidR="00DA2EE0" w:rsidRPr="00235D58">
              <w:rPr>
                <w:sz w:val="28"/>
                <w:szCs w:val="28"/>
              </w:rPr>
              <w:t>.</w:t>
            </w:r>
          </w:p>
          <w:p w14:paraId="4DFC48E7" w14:textId="77777777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</w:t>
            </w:r>
            <w:hyperlink r:id="rId14" w:history="1">
              <w:r w:rsidRPr="00235D58">
                <w:rPr>
                  <w:sz w:val="28"/>
                  <w:szCs w:val="28"/>
                </w:rPr>
                <w:t>чет</w:t>
              </w:r>
            </w:hyperlink>
            <w:r w:rsidR="00DA2EE0" w:rsidRPr="00235D58">
              <w:rPr>
                <w:sz w:val="28"/>
                <w:szCs w:val="28"/>
              </w:rPr>
              <w:t xml:space="preserve"> 210 04 (п.234 Приказ № 157н</w:t>
            </w:r>
            <w:r w:rsidRPr="00235D58">
              <w:rPr>
                <w:sz w:val="28"/>
                <w:szCs w:val="28"/>
              </w:rPr>
              <w:t>)</w:t>
            </w:r>
            <w:r w:rsidR="00DA2EE0" w:rsidRPr="00235D58">
              <w:rPr>
                <w:sz w:val="28"/>
                <w:szCs w:val="28"/>
              </w:rPr>
              <w:t>.</w:t>
            </w:r>
          </w:p>
          <w:p w14:paraId="62859411" w14:textId="77777777" w:rsidR="008923A8" w:rsidRPr="00235D58" w:rsidRDefault="005C56F7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215 00 </w:t>
            </w:r>
            <w:r w:rsidR="00A52BFD" w:rsidRPr="00235D58">
              <w:rPr>
                <w:sz w:val="28"/>
                <w:szCs w:val="28"/>
              </w:rPr>
              <w:t xml:space="preserve">- </w:t>
            </w:r>
            <w:r w:rsidR="008923A8" w:rsidRPr="00235D58">
              <w:rPr>
                <w:sz w:val="28"/>
                <w:szCs w:val="28"/>
              </w:rPr>
              <w:t xml:space="preserve">Учет операций по формированию первоначальной стоимости финансовых </w:t>
            </w:r>
            <w:r w:rsidR="00DA2EE0" w:rsidRPr="00235D58">
              <w:rPr>
                <w:sz w:val="28"/>
                <w:szCs w:val="28"/>
              </w:rPr>
              <w:t>вложений ведется</w:t>
            </w:r>
            <w:r w:rsidR="008923A8" w:rsidRPr="00235D58">
              <w:rPr>
                <w:sz w:val="28"/>
                <w:szCs w:val="28"/>
              </w:rPr>
              <w:t xml:space="preserve">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="008923A8" w:rsidRPr="00235D58">
              <w:rPr>
                <w:sz w:val="28"/>
                <w:szCs w:val="28"/>
              </w:rPr>
              <w:t xml:space="preserve"> (п.247</w:t>
            </w:r>
            <w:r w:rsidR="00DA2EE0" w:rsidRPr="00235D58">
              <w:rPr>
                <w:sz w:val="28"/>
                <w:szCs w:val="28"/>
              </w:rPr>
              <w:t xml:space="preserve"> Приказ № 157н</w:t>
            </w:r>
            <w:r w:rsidR="008923A8" w:rsidRPr="00235D58">
              <w:rPr>
                <w:sz w:val="28"/>
                <w:szCs w:val="28"/>
              </w:rPr>
              <w:t>).</w:t>
            </w:r>
          </w:p>
          <w:p w14:paraId="398E3B53" w14:textId="77777777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</w:t>
            </w:r>
            <w:hyperlink r:id="rId15" w:history="1">
              <w:r w:rsidRPr="00235D58">
                <w:rPr>
                  <w:sz w:val="28"/>
                  <w:szCs w:val="28"/>
                </w:rPr>
                <w:t>чет</w:t>
              </w:r>
            </w:hyperlink>
            <w:r w:rsidR="00DA2EE0" w:rsidRPr="00235D58">
              <w:rPr>
                <w:sz w:val="28"/>
                <w:szCs w:val="28"/>
              </w:rPr>
              <w:t xml:space="preserve"> 301 (п.253 Приказ № 157н</w:t>
            </w:r>
            <w:r w:rsidRPr="00235D58">
              <w:rPr>
                <w:sz w:val="28"/>
                <w:szCs w:val="28"/>
              </w:rPr>
              <w:t>).</w:t>
            </w:r>
          </w:p>
          <w:p w14:paraId="2086AF41" w14:textId="77777777" w:rsidR="008923A8" w:rsidRPr="00235D58" w:rsidRDefault="00235D5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hyperlink r:id="rId16" w:history="1">
              <w:r w:rsidR="008923A8" w:rsidRPr="00235D58">
                <w:rPr>
                  <w:sz w:val="28"/>
                  <w:szCs w:val="28"/>
                </w:rPr>
                <w:t>Счет</w:t>
              </w:r>
            </w:hyperlink>
            <w:r w:rsidR="00DA2EE0" w:rsidRPr="00235D58">
              <w:rPr>
                <w:sz w:val="28"/>
                <w:szCs w:val="28"/>
              </w:rPr>
              <w:t xml:space="preserve"> 303 </w:t>
            </w:r>
            <w:r w:rsidR="008923A8" w:rsidRPr="00235D58">
              <w:rPr>
                <w:sz w:val="28"/>
                <w:szCs w:val="28"/>
              </w:rPr>
              <w:t>ведется в Журнале операций с безналичными денежными средствами - в части оплаты расчетов по платежам в бюджеты (п.265</w:t>
            </w:r>
            <w:r w:rsidR="00DA2EE0" w:rsidRPr="00235D58">
              <w:rPr>
                <w:sz w:val="28"/>
                <w:szCs w:val="28"/>
              </w:rPr>
              <w:t xml:space="preserve"> Приказ № 157н).</w:t>
            </w:r>
          </w:p>
          <w:p w14:paraId="69FE0AC1" w14:textId="77777777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</w:t>
            </w:r>
            <w:hyperlink r:id="rId17" w:history="1">
              <w:r w:rsidRPr="00235D58">
                <w:rPr>
                  <w:sz w:val="28"/>
                  <w:szCs w:val="28"/>
                </w:rPr>
                <w:t>чет</w:t>
              </w:r>
            </w:hyperlink>
            <w:r w:rsidR="00DA2EE0" w:rsidRPr="00235D58">
              <w:rPr>
                <w:sz w:val="28"/>
                <w:szCs w:val="28"/>
              </w:rPr>
              <w:t xml:space="preserve"> 304 01 </w:t>
            </w:r>
            <w:r w:rsidRPr="00235D58">
              <w:rPr>
                <w:sz w:val="28"/>
                <w:szCs w:val="28"/>
              </w:rPr>
              <w:t>(п.269</w:t>
            </w:r>
            <w:r w:rsidR="00DA2EE0" w:rsidRPr="00235D58">
              <w:rPr>
                <w:sz w:val="28"/>
                <w:szCs w:val="28"/>
              </w:rPr>
              <w:t xml:space="preserve"> Приказ № 157н</w:t>
            </w:r>
            <w:r w:rsidRPr="00235D58">
              <w:rPr>
                <w:sz w:val="28"/>
                <w:szCs w:val="28"/>
              </w:rPr>
              <w:t>)</w:t>
            </w:r>
            <w:r w:rsidR="00DA2EE0" w:rsidRPr="00235D58">
              <w:rPr>
                <w:sz w:val="28"/>
                <w:szCs w:val="28"/>
              </w:rPr>
              <w:t>.</w:t>
            </w:r>
          </w:p>
          <w:p w14:paraId="51EF8C84" w14:textId="77777777" w:rsidR="008923A8" w:rsidRPr="00235D58" w:rsidRDefault="00235D5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hyperlink r:id="rId18" w:history="1">
              <w:r w:rsidR="008923A8" w:rsidRPr="00235D58">
                <w:rPr>
                  <w:sz w:val="28"/>
                  <w:szCs w:val="28"/>
                </w:rPr>
                <w:t>Счет</w:t>
              </w:r>
            </w:hyperlink>
            <w:r w:rsidR="008923A8" w:rsidRPr="00235D58">
              <w:rPr>
                <w:sz w:val="28"/>
                <w:szCs w:val="28"/>
              </w:rPr>
              <w:t xml:space="preserve"> 304 04 ведется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="008923A8" w:rsidRPr="00235D58">
              <w:rPr>
                <w:sz w:val="28"/>
                <w:szCs w:val="28"/>
              </w:rPr>
              <w:t xml:space="preserve"> </w:t>
            </w:r>
            <w:r w:rsidR="00F414D3" w:rsidRPr="00235D58">
              <w:rPr>
                <w:sz w:val="28"/>
                <w:szCs w:val="28"/>
              </w:rPr>
              <w:t>(п.278 Приказ № 157н).</w:t>
            </w:r>
          </w:p>
          <w:p w14:paraId="6DEE8E33" w14:textId="77777777" w:rsidR="008923A8" w:rsidRPr="00235D58" w:rsidRDefault="00F414D3" w:rsidP="00DA2E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       </w:t>
            </w:r>
            <w:r w:rsidR="008923A8" w:rsidRPr="00235D58">
              <w:rPr>
                <w:sz w:val="28"/>
                <w:szCs w:val="28"/>
              </w:rPr>
              <w:t>С</w:t>
            </w:r>
            <w:hyperlink r:id="rId19" w:history="1">
              <w:r w:rsidR="008923A8" w:rsidRPr="00235D58">
                <w:rPr>
                  <w:sz w:val="28"/>
                  <w:szCs w:val="28"/>
                </w:rPr>
                <w:t>чет</w:t>
              </w:r>
            </w:hyperlink>
            <w:r w:rsidR="00DA2EE0" w:rsidRPr="00235D58">
              <w:rPr>
                <w:sz w:val="28"/>
                <w:szCs w:val="28"/>
              </w:rPr>
              <w:t xml:space="preserve"> 304 05 </w:t>
            </w:r>
            <w:r w:rsidR="008923A8" w:rsidRPr="00235D58">
              <w:rPr>
                <w:sz w:val="28"/>
                <w:szCs w:val="28"/>
              </w:rPr>
              <w:t>(п.280</w:t>
            </w:r>
            <w:r w:rsidR="00DA2EE0" w:rsidRPr="00235D58">
              <w:rPr>
                <w:sz w:val="28"/>
                <w:szCs w:val="28"/>
              </w:rPr>
              <w:t xml:space="preserve"> Приказ № 157н</w:t>
            </w:r>
            <w:r w:rsidR="008923A8" w:rsidRPr="00235D58">
              <w:rPr>
                <w:sz w:val="28"/>
                <w:szCs w:val="28"/>
              </w:rPr>
              <w:t>)</w:t>
            </w:r>
            <w:r w:rsidR="00DA2EE0" w:rsidRPr="00235D58">
              <w:rPr>
                <w:sz w:val="28"/>
                <w:szCs w:val="28"/>
              </w:rPr>
              <w:t>.</w:t>
            </w:r>
          </w:p>
        </w:tc>
        <w:tc>
          <w:tcPr>
            <w:tcW w:w="2749" w:type="dxa"/>
          </w:tcPr>
          <w:p w14:paraId="73D22A18" w14:textId="77777777" w:rsidR="008923A8" w:rsidRPr="00235D58" w:rsidRDefault="008923A8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lastRenderedPageBreak/>
              <w:t>1 раз в месяц, на последнее число, либо по требованию контролирующих органов.</w:t>
            </w:r>
          </w:p>
        </w:tc>
      </w:tr>
      <w:tr w:rsidR="008923A8" w:rsidRPr="00235D58" w14:paraId="4E7EA26D" w14:textId="77777777" w:rsidTr="00A40CE3">
        <w:tc>
          <w:tcPr>
            <w:tcW w:w="3085" w:type="dxa"/>
            <w:shd w:val="clear" w:color="auto" w:fill="auto"/>
          </w:tcPr>
          <w:p w14:paraId="52B8C4EA" w14:textId="77777777" w:rsidR="008923A8" w:rsidRPr="00235D58" w:rsidRDefault="008923A8" w:rsidP="00550B3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lastRenderedPageBreak/>
              <w:t>Журнал операций</w:t>
            </w:r>
            <w:r w:rsidR="00550B3D" w:rsidRPr="00235D58">
              <w:rPr>
                <w:sz w:val="28"/>
                <w:szCs w:val="28"/>
              </w:rPr>
              <w:t xml:space="preserve"> расчетов с подотчетными лицами </w:t>
            </w:r>
            <w:r w:rsidR="00550B3D" w:rsidRPr="00235D58">
              <w:rPr>
                <w:b/>
                <w:sz w:val="28"/>
                <w:szCs w:val="28"/>
              </w:rPr>
              <w:t xml:space="preserve">№ </w:t>
            </w:r>
            <w:r w:rsidR="000F37DA" w:rsidRPr="00235D58">
              <w:rPr>
                <w:b/>
                <w:sz w:val="28"/>
                <w:szCs w:val="28"/>
              </w:rPr>
              <w:t>3</w:t>
            </w:r>
          </w:p>
          <w:p w14:paraId="15673601" w14:textId="77777777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338F748B" w14:textId="77777777" w:rsidR="008923A8" w:rsidRPr="00235D58" w:rsidRDefault="008923A8" w:rsidP="00DC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0504071</w:t>
            </w:r>
          </w:p>
        </w:tc>
        <w:tc>
          <w:tcPr>
            <w:tcW w:w="7339" w:type="dxa"/>
          </w:tcPr>
          <w:p w14:paraId="2176CA78" w14:textId="7F3592E7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Счет 208 обособленно в части расчетов по выданным денежным средствам и расчетам по полученным денежным документам (п.219</w:t>
            </w:r>
            <w:r w:rsidR="00DA2EE0" w:rsidRPr="00235D58">
              <w:rPr>
                <w:sz w:val="28"/>
                <w:szCs w:val="28"/>
              </w:rPr>
              <w:t xml:space="preserve"> Приказ № 157н</w:t>
            </w:r>
            <w:r w:rsidRPr="00235D58">
              <w:rPr>
                <w:sz w:val="28"/>
                <w:szCs w:val="28"/>
              </w:rPr>
              <w:t>).</w:t>
            </w:r>
            <w:r w:rsidR="003946E9" w:rsidRPr="00235D58">
              <w:rPr>
                <w:sz w:val="28"/>
                <w:szCs w:val="28"/>
              </w:rPr>
              <w:t xml:space="preserve"> Аналитический учет расчетов с подотчетными лицами ведется в Журнале </w:t>
            </w:r>
            <w:r w:rsidR="009E0F9F" w:rsidRPr="00235D58">
              <w:rPr>
                <w:sz w:val="28"/>
                <w:szCs w:val="28"/>
              </w:rPr>
              <w:t xml:space="preserve">операций </w:t>
            </w:r>
            <w:r w:rsidR="003946E9" w:rsidRPr="00235D58">
              <w:rPr>
                <w:sz w:val="28"/>
                <w:szCs w:val="28"/>
              </w:rPr>
              <w:t>по расчетам с подотчетными лицами (п.218 Приказ № 157н).</w:t>
            </w:r>
          </w:p>
          <w:p w14:paraId="65422C7E" w14:textId="77777777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Счет 105 в Журнале операций расчетов с подотчетными лицами в части операций поступления материальных запасов по фактической стоимости их приобретения (изготовления) (п.120</w:t>
            </w:r>
            <w:r w:rsidR="00DA2EE0" w:rsidRPr="00235D58">
              <w:rPr>
                <w:sz w:val="28"/>
                <w:szCs w:val="28"/>
              </w:rPr>
              <w:t xml:space="preserve"> Приказ № 157н</w:t>
            </w:r>
            <w:r w:rsidRPr="00235D58">
              <w:rPr>
                <w:sz w:val="28"/>
                <w:szCs w:val="28"/>
              </w:rPr>
              <w:t>).</w:t>
            </w:r>
          </w:p>
          <w:p w14:paraId="36B1C1E1" w14:textId="77777777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106 ведется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Pr="00235D58">
              <w:rPr>
                <w:sz w:val="28"/>
                <w:szCs w:val="28"/>
              </w:rPr>
              <w:t xml:space="preserve"> (п.129</w:t>
            </w:r>
            <w:r w:rsidR="00DA2EE0" w:rsidRPr="00235D58">
              <w:rPr>
                <w:sz w:val="28"/>
                <w:szCs w:val="28"/>
              </w:rPr>
              <w:t xml:space="preserve"> Приказ № 157н)</w:t>
            </w:r>
            <w:r w:rsidRPr="00235D58">
              <w:rPr>
                <w:sz w:val="28"/>
                <w:szCs w:val="28"/>
              </w:rPr>
              <w:t>.</w:t>
            </w:r>
          </w:p>
          <w:p w14:paraId="5C67A1FD" w14:textId="77777777" w:rsidR="00A31BA2" w:rsidRPr="00235D58" w:rsidRDefault="00654FD4" w:rsidP="00A31BA2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109 - </w:t>
            </w:r>
            <w:r w:rsidR="008923A8" w:rsidRPr="00235D58">
              <w:rPr>
                <w:sz w:val="28"/>
                <w:szCs w:val="28"/>
              </w:rPr>
              <w:t>Учет затрат учреждения при изготовлении готовой продукции, выполнении работ, оказании услуг, общехозяйственных расходов, издержек обращения</w:t>
            </w:r>
            <w:r w:rsidR="00140F95" w:rsidRPr="00235D58">
              <w:rPr>
                <w:sz w:val="28"/>
                <w:szCs w:val="28"/>
              </w:rPr>
              <w:t xml:space="preserve"> </w:t>
            </w:r>
            <w:r w:rsidR="008923A8" w:rsidRPr="00235D58">
              <w:rPr>
                <w:sz w:val="28"/>
                <w:szCs w:val="28"/>
              </w:rPr>
              <w:t xml:space="preserve">ведется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="008923A8" w:rsidRPr="00235D58">
              <w:rPr>
                <w:sz w:val="28"/>
                <w:szCs w:val="28"/>
              </w:rPr>
              <w:t xml:space="preserve"> (п.140</w:t>
            </w:r>
            <w:r w:rsidR="00DA2EE0" w:rsidRPr="00235D58">
              <w:rPr>
                <w:sz w:val="28"/>
                <w:szCs w:val="28"/>
              </w:rPr>
              <w:t xml:space="preserve"> Приказ № 157н</w:t>
            </w:r>
            <w:r w:rsidR="008923A8" w:rsidRPr="00235D58">
              <w:rPr>
                <w:sz w:val="28"/>
                <w:szCs w:val="28"/>
              </w:rPr>
              <w:t>)</w:t>
            </w:r>
            <w:r w:rsidR="00DA2EE0" w:rsidRPr="00235D58">
              <w:rPr>
                <w:sz w:val="28"/>
                <w:szCs w:val="28"/>
              </w:rPr>
              <w:t>.</w:t>
            </w:r>
          </w:p>
          <w:p w14:paraId="0EBE4B2B" w14:textId="77777777" w:rsidR="008923A8" w:rsidRPr="00235D58" w:rsidRDefault="008923A8" w:rsidP="00793275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</w:t>
            </w:r>
            <w:hyperlink r:id="rId20" w:history="1">
              <w:r w:rsidRPr="00235D58">
                <w:rPr>
                  <w:sz w:val="28"/>
                  <w:szCs w:val="28"/>
                </w:rPr>
                <w:t>чет</w:t>
              </w:r>
            </w:hyperlink>
            <w:r w:rsidR="00DA2EE0" w:rsidRPr="00235D58">
              <w:rPr>
                <w:sz w:val="28"/>
                <w:szCs w:val="28"/>
              </w:rPr>
              <w:t xml:space="preserve"> 304 04 </w:t>
            </w:r>
            <w:r w:rsidRPr="00235D58">
              <w:rPr>
                <w:sz w:val="28"/>
                <w:szCs w:val="28"/>
              </w:rPr>
              <w:t xml:space="preserve">ведется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Pr="00235D58">
              <w:rPr>
                <w:sz w:val="28"/>
                <w:szCs w:val="28"/>
              </w:rPr>
              <w:t xml:space="preserve"> (п.278</w:t>
            </w:r>
            <w:r w:rsidR="00DA2EE0" w:rsidRPr="00235D58">
              <w:rPr>
                <w:sz w:val="28"/>
                <w:szCs w:val="28"/>
              </w:rPr>
              <w:t xml:space="preserve"> Приказ № 157н</w:t>
            </w:r>
            <w:r w:rsidRPr="00235D58">
              <w:rPr>
                <w:sz w:val="28"/>
                <w:szCs w:val="28"/>
              </w:rPr>
              <w:t>).</w:t>
            </w:r>
          </w:p>
        </w:tc>
        <w:tc>
          <w:tcPr>
            <w:tcW w:w="2749" w:type="dxa"/>
          </w:tcPr>
          <w:p w14:paraId="35566572" w14:textId="77777777" w:rsidR="008923A8" w:rsidRPr="00235D58" w:rsidRDefault="008923A8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1 раз в месяц, на последнее число, либо по требованию контролирующих органов.</w:t>
            </w:r>
          </w:p>
        </w:tc>
      </w:tr>
      <w:tr w:rsidR="008923A8" w:rsidRPr="00235D58" w14:paraId="6EF7F1A8" w14:textId="77777777" w:rsidTr="00550B3D">
        <w:tc>
          <w:tcPr>
            <w:tcW w:w="3085" w:type="dxa"/>
          </w:tcPr>
          <w:p w14:paraId="6B2A0B88" w14:textId="77777777" w:rsidR="008923A8" w:rsidRPr="00235D58" w:rsidRDefault="008923A8" w:rsidP="00550B3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Журнал операций расчето</w:t>
            </w:r>
            <w:r w:rsidR="00550B3D" w:rsidRPr="00235D58">
              <w:rPr>
                <w:sz w:val="28"/>
                <w:szCs w:val="28"/>
              </w:rPr>
              <w:t xml:space="preserve">в с поставщиками и подрядчиками </w:t>
            </w:r>
            <w:r w:rsidR="00550B3D" w:rsidRPr="00235D58">
              <w:rPr>
                <w:b/>
                <w:sz w:val="28"/>
                <w:szCs w:val="28"/>
              </w:rPr>
              <w:t>№</w:t>
            </w:r>
            <w:r w:rsidR="000F37DA" w:rsidRPr="00235D58">
              <w:rPr>
                <w:b/>
                <w:sz w:val="28"/>
                <w:szCs w:val="28"/>
              </w:rPr>
              <w:t>4</w:t>
            </w:r>
          </w:p>
          <w:p w14:paraId="47095BBD" w14:textId="77777777" w:rsidR="008923A8" w:rsidRPr="00235D58" w:rsidRDefault="008923A8" w:rsidP="00550B3D">
            <w:pPr>
              <w:autoSpaceDE w:val="0"/>
              <w:autoSpaceDN w:val="0"/>
              <w:adjustRightInd w:val="0"/>
              <w:ind w:firstLine="540"/>
              <w:outlineLvl w:val="1"/>
              <w:rPr>
                <w:sz w:val="28"/>
                <w:szCs w:val="28"/>
              </w:rPr>
            </w:pPr>
          </w:p>
          <w:p w14:paraId="4D113AE6" w14:textId="77777777" w:rsidR="008923A8" w:rsidRPr="00235D58" w:rsidRDefault="008923A8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290D7035" w14:textId="77777777" w:rsidR="008923A8" w:rsidRPr="00235D58" w:rsidRDefault="008923A8" w:rsidP="00DC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0504071</w:t>
            </w:r>
          </w:p>
        </w:tc>
        <w:tc>
          <w:tcPr>
            <w:tcW w:w="7339" w:type="dxa"/>
          </w:tcPr>
          <w:p w14:paraId="03967541" w14:textId="67470F0B" w:rsidR="00A31BA2" w:rsidRPr="00235D58" w:rsidRDefault="00235D58" w:rsidP="00A31BA2">
            <w:pPr>
              <w:autoSpaceDE w:val="0"/>
              <w:autoSpaceDN w:val="0"/>
              <w:adjustRightInd w:val="0"/>
              <w:ind w:firstLine="569"/>
              <w:jc w:val="both"/>
              <w:outlineLvl w:val="2"/>
              <w:rPr>
                <w:sz w:val="28"/>
                <w:szCs w:val="28"/>
              </w:rPr>
            </w:pPr>
            <w:hyperlink r:id="rId21" w:history="1">
              <w:r w:rsidR="008923A8" w:rsidRPr="00235D58">
                <w:rPr>
                  <w:sz w:val="28"/>
                  <w:szCs w:val="28"/>
                </w:rPr>
                <w:t>Счет</w:t>
              </w:r>
            </w:hyperlink>
            <w:r w:rsidR="008923A8" w:rsidRPr="00235D58">
              <w:rPr>
                <w:sz w:val="28"/>
                <w:szCs w:val="28"/>
              </w:rPr>
              <w:t xml:space="preserve"> 206 </w:t>
            </w:r>
            <w:r w:rsidR="00DC040C" w:rsidRPr="00235D58">
              <w:rPr>
                <w:sz w:val="28"/>
                <w:szCs w:val="28"/>
              </w:rPr>
              <w:t>(п.206 Приказ № 157н).</w:t>
            </w:r>
            <w:r w:rsidR="00140F95" w:rsidRPr="00235D58">
              <w:rPr>
                <w:sz w:val="28"/>
                <w:szCs w:val="28"/>
              </w:rPr>
              <w:t xml:space="preserve"> Аналитический учет расчетов с поставщиками по выданным авансам ведется в Журнале </w:t>
            </w:r>
            <w:r w:rsidR="009E0F9F" w:rsidRPr="00235D58">
              <w:rPr>
                <w:sz w:val="28"/>
                <w:szCs w:val="28"/>
              </w:rPr>
              <w:t xml:space="preserve">операций </w:t>
            </w:r>
            <w:r w:rsidR="00140F95" w:rsidRPr="00235D58">
              <w:rPr>
                <w:sz w:val="28"/>
                <w:szCs w:val="28"/>
              </w:rPr>
              <w:t>по расчетам с поставщиками и подрядчиками (п.205 Приказ № 157н).</w:t>
            </w:r>
          </w:p>
          <w:p w14:paraId="3E1CE37A" w14:textId="628186A3" w:rsidR="008923A8" w:rsidRPr="00235D58" w:rsidRDefault="008923A8" w:rsidP="00A31BA2">
            <w:pPr>
              <w:autoSpaceDE w:val="0"/>
              <w:autoSpaceDN w:val="0"/>
              <w:adjustRightInd w:val="0"/>
              <w:ind w:firstLine="569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Счет 302</w:t>
            </w:r>
            <w:r w:rsidR="00654FD4" w:rsidRPr="00235D58">
              <w:rPr>
                <w:sz w:val="28"/>
                <w:szCs w:val="28"/>
              </w:rPr>
              <w:t xml:space="preserve"> - по обязательствам за поставленные материальные ценности, оказанные услуги, выполненные </w:t>
            </w:r>
            <w:r w:rsidR="00654FD4" w:rsidRPr="00235D58">
              <w:rPr>
                <w:sz w:val="28"/>
                <w:szCs w:val="28"/>
              </w:rPr>
              <w:lastRenderedPageBreak/>
              <w:t>работы - в Журнале операций по расчетам с поставщиками и подрядчиками</w:t>
            </w:r>
            <w:r w:rsidR="00A31BA2" w:rsidRPr="00235D58">
              <w:rPr>
                <w:sz w:val="28"/>
                <w:szCs w:val="28"/>
              </w:rPr>
              <w:t xml:space="preserve">. </w:t>
            </w:r>
            <w:r w:rsidRPr="00235D58">
              <w:rPr>
                <w:sz w:val="28"/>
                <w:szCs w:val="28"/>
              </w:rPr>
              <w:t xml:space="preserve">Аналитический учет расчетов с поставщиками за поставленные материальные ценности, оказанные услуги, выполненные работы ведется </w:t>
            </w:r>
            <w:r w:rsidR="00DA2EE0" w:rsidRPr="00235D58">
              <w:rPr>
                <w:sz w:val="28"/>
                <w:szCs w:val="28"/>
              </w:rPr>
              <w:t>в Журнале</w:t>
            </w:r>
            <w:r w:rsidRPr="00235D58">
              <w:rPr>
                <w:sz w:val="28"/>
                <w:szCs w:val="28"/>
              </w:rPr>
              <w:t xml:space="preserve"> операций по расчетам с поставщиками и по</w:t>
            </w:r>
            <w:r w:rsidR="00A40CE3" w:rsidRPr="00235D58">
              <w:rPr>
                <w:sz w:val="28"/>
                <w:szCs w:val="28"/>
              </w:rPr>
              <w:t xml:space="preserve">дрядчиками в разрезе кредиторов </w:t>
            </w:r>
            <w:r w:rsidR="00DA2EE0" w:rsidRPr="00235D58">
              <w:rPr>
                <w:sz w:val="28"/>
                <w:szCs w:val="28"/>
              </w:rPr>
              <w:t>(п.257 Приказ № 157н).</w:t>
            </w:r>
          </w:p>
          <w:p w14:paraId="754FA73E" w14:textId="77777777" w:rsidR="008923A8" w:rsidRPr="00235D58" w:rsidRDefault="00A31BA2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303 - </w:t>
            </w:r>
            <w:r w:rsidR="008923A8" w:rsidRPr="00235D58">
              <w:rPr>
                <w:sz w:val="28"/>
                <w:szCs w:val="28"/>
              </w:rPr>
              <w:t xml:space="preserve">Учет операций по </w:t>
            </w:r>
            <w:hyperlink r:id="rId22" w:history="1">
              <w:r w:rsidR="008923A8" w:rsidRPr="00235D58">
                <w:rPr>
                  <w:sz w:val="28"/>
                  <w:szCs w:val="28"/>
                </w:rPr>
                <w:t>счету</w:t>
              </w:r>
            </w:hyperlink>
            <w:r w:rsidR="00DA2EE0" w:rsidRPr="00235D58">
              <w:rPr>
                <w:sz w:val="28"/>
                <w:szCs w:val="28"/>
              </w:rPr>
              <w:t xml:space="preserve"> </w:t>
            </w:r>
            <w:r w:rsidR="008923A8" w:rsidRPr="00235D58">
              <w:rPr>
                <w:sz w:val="28"/>
                <w:szCs w:val="28"/>
              </w:rPr>
              <w:t xml:space="preserve">ведется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="008923A8" w:rsidRPr="00235D58">
              <w:rPr>
                <w:sz w:val="28"/>
                <w:szCs w:val="28"/>
              </w:rPr>
              <w:t xml:space="preserve"> - в части начисленных сумм н</w:t>
            </w:r>
            <w:r w:rsidR="00DA2EE0" w:rsidRPr="00235D58">
              <w:rPr>
                <w:sz w:val="28"/>
                <w:szCs w:val="28"/>
              </w:rPr>
              <w:t>алога на доходы физических лиц (</w:t>
            </w:r>
            <w:r w:rsidR="008923A8" w:rsidRPr="00235D58">
              <w:rPr>
                <w:sz w:val="28"/>
                <w:szCs w:val="28"/>
              </w:rPr>
              <w:t>п.265</w:t>
            </w:r>
            <w:r w:rsidR="00DA2EE0" w:rsidRPr="00235D58">
              <w:rPr>
                <w:sz w:val="28"/>
                <w:szCs w:val="28"/>
              </w:rPr>
              <w:t xml:space="preserve"> Приказ № 157н)</w:t>
            </w:r>
            <w:r w:rsidR="008923A8" w:rsidRPr="00235D58">
              <w:rPr>
                <w:sz w:val="28"/>
                <w:szCs w:val="28"/>
              </w:rPr>
              <w:t>.</w:t>
            </w:r>
          </w:p>
          <w:p w14:paraId="0BCFF342" w14:textId="77777777" w:rsidR="008923A8" w:rsidRPr="00235D58" w:rsidRDefault="00A31BA2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304 04 - </w:t>
            </w:r>
            <w:r w:rsidR="008923A8" w:rsidRPr="00235D58">
              <w:rPr>
                <w:sz w:val="28"/>
                <w:szCs w:val="28"/>
              </w:rPr>
              <w:t xml:space="preserve">Учет операций по </w:t>
            </w:r>
            <w:hyperlink r:id="rId23" w:history="1">
              <w:r w:rsidR="008923A8" w:rsidRPr="00235D58">
                <w:rPr>
                  <w:sz w:val="28"/>
                  <w:szCs w:val="28"/>
                </w:rPr>
                <w:t>счету</w:t>
              </w:r>
            </w:hyperlink>
            <w:r w:rsidR="008923A8" w:rsidRPr="00235D58">
              <w:rPr>
                <w:sz w:val="28"/>
                <w:szCs w:val="28"/>
              </w:rPr>
              <w:t xml:space="preserve"> ведется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="008923A8" w:rsidRPr="00235D58">
              <w:rPr>
                <w:sz w:val="28"/>
                <w:szCs w:val="28"/>
              </w:rPr>
              <w:t xml:space="preserve"> </w:t>
            </w:r>
            <w:r w:rsidR="00DA2EE0" w:rsidRPr="00235D58">
              <w:rPr>
                <w:sz w:val="28"/>
                <w:szCs w:val="28"/>
              </w:rPr>
              <w:t>(п.</w:t>
            </w:r>
            <w:r w:rsidR="008923A8" w:rsidRPr="00235D58">
              <w:rPr>
                <w:sz w:val="28"/>
                <w:szCs w:val="28"/>
              </w:rPr>
              <w:t>278</w:t>
            </w:r>
            <w:r w:rsidR="00DA2EE0" w:rsidRPr="00235D58">
              <w:t xml:space="preserve"> </w:t>
            </w:r>
            <w:r w:rsidR="00DA2EE0" w:rsidRPr="00235D58">
              <w:rPr>
                <w:sz w:val="28"/>
                <w:szCs w:val="28"/>
              </w:rPr>
              <w:t>Приказ № 157н)</w:t>
            </w:r>
            <w:r w:rsidR="008923A8" w:rsidRPr="00235D58">
              <w:rPr>
                <w:sz w:val="28"/>
                <w:szCs w:val="28"/>
              </w:rPr>
              <w:t>.</w:t>
            </w:r>
          </w:p>
          <w:p w14:paraId="43B3D6A9" w14:textId="77777777" w:rsidR="008923A8" w:rsidRPr="00235D58" w:rsidRDefault="00A31BA2" w:rsidP="00DC1F3C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105 00 - </w:t>
            </w:r>
            <w:r w:rsidR="00793275" w:rsidRPr="00235D58">
              <w:rPr>
                <w:sz w:val="28"/>
                <w:szCs w:val="28"/>
              </w:rPr>
              <w:t>Учет материальных запасов ведется</w:t>
            </w:r>
            <w:r w:rsidR="008923A8" w:rsidRPr="00235D58">
              <w:rPr>
                <w:sz w:val="28"/>
                <w:szCs w:val="28"/>
              </w:rPr>
              <w:t xml:space="preserve"> </w:t>
            </w:r>
            <w:r w:rsidR="00793275" w:rsidRPr="00235D58">
              <w:rPr>
                <w:sz w:val="28"/>
                <w:szCs w:val="28"/>
              </w:rPr>
              <w:t xml:space="preserve">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="00793275" w:rsidRPr="00235D58">
              <w:rPr>
                <w:sz w:val="28"/>
                <w:szCs w:val="28"/>
              </w:rPr>
              <w:t xml:space="preserve"> - </w:t>
            </w:r>
            <w:r w:rsidR="008923A8" w:rsidRPr="00235D58">
              <w:rPr>
                <w:sz w:val="28"/>
                <w:szCs w:val="28"/>
              </w:rPr>
              <w:t xml:space="preserve">в части операций поступления материальных запасов по фактической стоимости их приобретения (изготовления) </w:t>
            </w:r>
            <w:r w:rsidR="00DA2EE0" w:rsidRPr="00235D58">
              <w:rPr>
                <w:sz w:val="28"/>
                <w:szCs w:val="28"/>
              </w:rPr>
              <w:t>(</w:t>
            </w:r>
            <w:r w:rsidR="008923A8" w:rsidRPr="00235D58">
              <w:rPr>
                <w:sz w:val="28"/>
                <w:szCs w:val="28"/>
              </w:rPr>
              <w:t>п.120</w:t>
            </w:r>
            <w:r w:rsidR="00DA2EE0" w:rsidRPr="00235D58">
              <w:rPr>
                <w:sz w:val="28"/>
                <w:szCs w:val="28"/>
              </w:rPr>
              <w:t xml:space="preserve"> Приказ № 157н).</w:t>
            </w:r>
          </w:p>
          <w:p w14:paraId="653EE743" w14:textId="77777777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Счет 106</w:t>
            </w:r>
            <w:r w:rsidR="00A31BA2" w:rsidRPr="00235D58">
              <w:rPr>
                <w:sz w:val="28"/>
                <w:szCs w:val="28"/>
              </w:rPr>
              <w:t xml:space="preserve"> 00 - </w:t>
            </w:r>
            <w:r w:rsidRPr="00235D58">
              <w:rPr>
                <w:sz w:val="28"/>
                <w:szCs w:val="28"/>
              </w:rPr>
              <w:t xml:space="preserve">Учет операций по формированию фактических вложений ведется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Pr="00235D58">
              <w:rPr>
                <w:sz w:val="28"/>
                <w:szCs w:val="28"/>
              </w:rPr>
              <w:t xml:space="preserve"> </w:t>
            </w:r>
            <w:r w:rsidR="00DA2EE0" w:rsidRPr="00235D58">
              <w:rPr>
                <w:sz w:val="28"/>
                <w:szCs w:val="28"/>
              </w:rPr>
              <w:t>(</w:t>
            </w:r>
            <w:r w:rsidRPr="00235D58">
              <w:rPr>
                <w:sz w:val="28"/>
                <w:szCs w:val="28"/>
              </w:rPr>
              <w:t>п.129</w:t>
            </w:r>
            <w:r w:rsidR="00DA2EE0" w:rsidRPr="00235D58">
              <w:t xml:space="preserve"> </w:t>
            </w:r>
            <w:r w:rsidR="00DA2EE0" w:rsidRPr="00235D58">
              <w:rPr>
                <w:sz w:val="28"/>
                <w:szCs w:val="28"/>
              </w:rPr>
              <w:t xml:space="preserve">Приказ № 157н) </w:t>
            </w:r>
          </w:p>
          <w:p w14:paraId="393AD553" w14:textId="77777777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Счет 109</w:t>
            </w:r>
            <w:r w:rsidR="00A31BA2" w:rsidRPr="00235D58">
              <w:rPr>
                <w:sz w:val="28"/>
                <w:szCs w:val="28"/>
              </w:rPr>
              <w:t xml:space="preserve"> 00 - </w:t>
            </w:r>
            <w:r w:rsidRPr="00235D58">
              <w:rPr>
                <w:sz w:val="28"/>
                <w:szCs w:val="28"/>
              </w:rPr>
              <w:t xml:space="preserve">Учет затрат учреждения при изготовлении готовой продукции, выполнении работ, оказании услуг, общехозяйственных расходов, издержек обращения ведется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Pr="00235D58">
              <w:rPr>
                <w:sz w:val="28"/>
                <w:szCs w:val="28"/>
              </w:rPr>
              <w:t xml:space="preserve"> </w:t>
            </w:r>
            <w:r w:rsidR="00561877" w:rsidRPr="00235D58">
              <w:rPr>
                <w:sz w:val="28"/>
                <w:szCs w:val="28"/>
              </w:rPr>
              <w:t>(</w:t>
            </w:r>
            <w:r w:rsidRPr="00235D58">
              <w:rPr>
                <w:sz w:val="28"/>
                <w:szCs w:val="28"/>
              </w:rPr>
              <w:t>п. 140</w:t>
            </w:r>
            <w:r w:rsidR="00561877" w:rsidRPr="00235D58">
              <w:rPr>
                <w:sz w:val="28"/>
                <w:szCs w:val="28"/>
              </w:rPr>
              <w:t xml:space="preserve"> </w:t>
            </w:r>
            <w:r w:rsidR="00561877" w:rsidRPr="00235D58">
              <w:t>Приказ № 157н)</w:t>
            </w:r>
            <w:r w:rsidRPr="00235D58">
              <w:rPr>
                <w:sz w:val="28"/>
                <w:szCs w:val="28"/>
              </w:rPr>
              <w:t>.</w:t>
            </w:r>
          </w:p>
          <w:p w14:paraId="21169EC8" w14:textId="77777777" w:rsidR="00A31BA2" w:rsidRPr="00235D58" w:rsidRDefault="00A31BA2" w:rsidP="00A31BA2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107 00 - </w:t>
            </w:r>
            <w:r w:rsidR="008923A8" w:rsidRPr="00235D58">
              <w:rPr>
                <w:sz w:val="28"/>
                <w:szCs w:val="28"/>
              </w:rPr>
              <w:t>Учет операций по поступлению нефинансовых активов в пути</w:t>
            </w:r>
            <w:r w:rsidRPr="00235D58">
              <w:rPr>
                <w:sz w:val="28"/>
                <w:szCs w:val="28"/>
              </w:rPr>
              <w:t xml:space="preserve"> </w:t>
            </w:r>
            <w:r w:rsidR="008923A8" w:rsidRPr="00235D58">
              <w:rPr>
                <w:sz w:val="28"/>
                <w:szCs w:val="28"/>
              </w:rPr>
              <w:t xml:space="preserve">ведется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="008923A8" w:rsidRPr="00235D58">
              <w:rPr>
                <w:sz w:val="28"/>
                <w:szCs w:val="28"/>
              </w:rPr>
              <w:t xml:space="preserve"> </w:t>
            </w:r>
            <w:r w:rsidR="00561877" w:rsidRPr="00235D58">
              <w:rPr>
                <w:sz w:val="28"/>
                <w:szCs w:val="28"/>
              </w:rPr>
              <w:t>(</w:t>
            </w:r>
            <w:r w:rsidR="008923A8" w:rsidRPr="00235D58">
              <w:rPr>
                <w:sz w:val="28"/>
                <w:szCs w:val="28"/>
              </w:rPr>
              <w:t>п.151</w:t>
            </w:r>
            <w:r w:rsidR="00561877" w:rsidRPr="00235D58">
              <w:rPr>
                <w:sz w:val="28"/>
                <w:szCs w:val="28"/>
              </w:rPr>
              <w:t xml:space="preserve"> Приказ № 157н).</w:t>
            </w:r>
          </w:p>
          <w:p w14:paraId="7BD61906" w14:textId="77777777" w:rsidR="008923A8" w:rsidRPr="00235D58" w:rsidRDefault="00A31BA2" w:rsidP="00793275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lastRenderedPageBreak/>
              <w:t xml:space="preserve">Счет 215 00 - </w:t>
            </w:r>
            <w:r w:rsidR="008923A8" w:rsidRPr="00235D58">
              <w:rPr>
                <w:sz w:val="28"/>
                <w:szCs w:val="28"/>
              </w:rPr>
              <w:t xml:space="preserve">Учет операций по формированию первоначальной стоимости финансовых вложений ведется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="008923A8" w:rsidRPr="00235D58">
              <w:rPr>
                <w:sz w:val="28"/>
                <w:szCs w:val="28"/>
              </w:rPr>
              <w:t xml:space="preserve"> </w:t>
            </w:r>
            <w:r w:rsidR="00561877" w:rsidRPr="00235D58">
              <w:rPr>
                <w:sz w:val="28"/>
                <w:szCs w:val="28"/>
              </w:rPr>
              <w:t>(</w:t>
            </w:r>
            <w:r w:rsidR="008923A8" w:rsidRPr="00235D58">
              <w:rPr>
                <w:sz w:val="28"/>
                <w:szCs w:val="28"/>
              </w:rPr>
              <w:t>п.247</w:t>
            </w:r>
            <w:r w:rsidR="00561877" w:rsidRPr="00235D58">
              <w:rPr>
                <w:sz w:val="28"/>
                <w:szCs w:val="28"/>
              </w:rPr>
              <w:t xml:space="preserve"> Приказ № 157н)</w:t>
            </w:r>
            <w:r w:rsidRPr="00235D58">
              <w:rPr>
                <w:sz w:val="28"/>
                <w:szCs w:val="28"/>
              </w:rPr>
              <w:t>.</w:t>
            </w:r>
          </w:p>
        </w:tc>
        <w:tc>
          <w:tcPr>
            <w:tcW w:w="2749" w:type="dxa"/>
          </w:tcPr>
          <w:p w14:paraId="5F8AE820" w14:textId="77777777" w:rsidR="008923A8" w:rsidRPr="00235D58" w:rsidRDefault="008923A8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lastRenderedPageBreak/>
              <w:t>1 раз в месяц, на последнее число, либо по требованию контролирующих органов.</w:t>
            </w:r>
          </w:p>
        </w:tc>
      </w:tr>
      <w:tr w:rsidR="008923A8" w:rsidRPr="00235D58" w14:paraId="2A2E4941" w14:textId="77777777" w:rsidTr="00550B3D">
        <w:tc>
          <w:tcPr>
            <w:tcW w:w="3085" w:type="dxa"/>
          </w:tcPr>
          <w:p w14:paraId="38FEB8A9" w14:textId="77777777" w:rsidR="008923A8" w:rsidRPr="00235D58" w:rsidRDefault="008923A8" w:rsidP="00550B3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lastRenderedPageBreak/>
              <w:t>Журнал операций р</w:t>
            </w:r>
            <w:r w:rsidR="00550B3D" w:rsidRPr="00235D58">
              <w:rPr>
                <w:sz w:val="28"/>
                <w:szCs w:val="28"/>
              </w:rPr>
              <w:t xml:space="preserve">асчетов с дебиторами по доходам </w:t>
            </w:r>
            <w:r w:rsidR="00550B3D" w:rsidRPr="00235D58">
              <w:rPr>
                <w:b/>
                <w:sz w:val="28"/>
                <w:szCs w:val="28"/>
              </w:rPr>
              <w:t>№</w:t>
            </w:r>
            <w:r w:rsidR="000F37DA" w:rsidRPr="00235D58">
              <w:rPr>
                <w:b/>
                <w:sz w:val="28"/>
                <w:szCs w:val="28"/>
              </w:rPr>
              <w:t>5</w:t>
            </w:r>
          </w:p>
          <w:p w14:paraId="1EFF0456" w14:textId="77777777" w:rsidR="008923A8" w:rsidRPr="00235D58" w:rsidRDefault="008923A8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38562205" w14:textId="77777777" w:rsidR="008923A8" w:rsidRPr="00235D58" w:rsidRDefault="008923A8" w:rsidP="00DC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0504071</w:t>
            </w:r>
          </w:p>
        </w:tc>
        <w:tc>
          <w:tcPr>
            <w:tcW w:w="7339" w:type="dxa"/>
          </w:tcPr>
          <w:p w14:paraId="5B63FE4B" w14:textId="1E1705FD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Счет 205</w:t>
            </w:r>
            <w:r w:rsidR="00A31BA2" w:rsidRPr="00235D58">
              <w:rPr>
                <w:sz w:val="28"/>
                <w:szCs w:val="28"/>
              </w:rPr>
              <w:t xml:space="preserve"> (п.201</w:t>
            </w:r>
            <w:r w:rsidR="00A31BA2" w:rsidRPr="00235D58">
              <w:t xml:space="preserve"> </w:t>
            </w:r>
            <w:r w:rsidR="00A31BA2" w:rsidRPr="00235D58">
              <w:rPr>
                <w:sz w:val="28"/>
                <w:szCs w:val="28"/>
              </w:rPr>
              <w:t>Приказ № 157н).</w:t>
            </w:r>
            <w:r w:rsidR="00DC040C" w:rsidRPr="00235D58">
              <w:rPr>
                <w:sz w:val="28"/>
                <w:szCs w:val="28"/>
              </w:rPr>
              <w:t xml:space="preserve"> </w:t>
            </w:r>
            <w:r w:rsidRPr="00235D58">
              <w:rPr>
                <w:sz w:val="28"/>
                <w:szCs w:val="28"/>
              </w:rPr>
              <w:t xml:space="preserve">Аналитический учет расчетов по поступлениям ведется в разрезе видов доходов (поступлений) по плательщикам (группам плательщиков) и соответствующим им суммам расчетов в </w:t>
            </w:r>
            <w:r w:rsidR="00A52BFD" w:rsidRPr="00235D58">
              <w:rPr>
                <w:sz w:val="28"/>
                <w:szCs w:val="28"/>
              </w:rPr>
              <w:t xml:space="preserve">Журнале операций расчетов с дебиторами по доходам </w:t>
            </w:r>
            <w:r w:rsidRPr="00235D58">
              <w:rPr>
                <w:sz w:val="28"/>
                <w:szCs w:val="28"/>
              </w:rPr>
              <w:t>(п.200</w:t>
            </w:r>
            <w:r w:rsidR="00561877" w:rsidRPr="00235D58">
              <w:t xml:space="preserve"> </w:t>
            </w:r>
            <w:r w:rsidR="00561877" w:rsidRPr="00235D58">
              <w:rPr>
                <w:sz w:val="28"/>
                <w:szCs w:val="28"/>
              </w:rPr>
              <w:t>Приказ № 157н</w:t>
            </w:r>
            <w:r w:rsidRPr="00235D58">
              <w:rPr>
                <w:sz w:val="28"/>
                <w:szCs w:val="28"/>
              </w:rPr>
              <w:t>).</w:t>
            </w:r>
          </w:p>
          <w:p w14:paraId="261F7357" w14:textId="77777777" w:rsidR="00E3475B" w:rsidRPr="00235D58" w:rsidRDefault="00235D58" w:rsidP="00E3475B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hyperlink r:id="rId24" w:history="1">
              <w:r w:rsidR="008923A8" w:rsidRPr="00235D58">
                <w:rPr>
                  <w:sz w:val="28"/>
                  <w:szCs w:val="28"/>
                </w:rPr>
                <w:t>Счет</w:t>
              </w:r>
            </w:hyperlink>
            <w:r w:rsidR="008923A8" w:rsidRPr="00235D58">
              <w:rPr>
                <w:sz w:val="28"/>
                <w:szCs w:val="28"/>
              </w:rPr>
              <w:t xml:space="preserve"> 209 </w:t>
            </w:r>
            <w:r w:rsidR="00561877" w:rsidRPr="00235D58">
              <w:rPr>
                <w:sz w:val="28"/>
                <w:szCs w:val="28"/>
              </w:rPr>
              <w:t>отражается в</w:t>
            </w:r>
            <w:r w:rsidR="008923A8" w:rsidRPr="00235D58">
              <w:rPr>
                <w:sz w:val="28"/>
                <w:szCs w:val="28"/>
              </w:rPr>
              <w:t xml:space="preserve"> Журнале операций р</w:t>
            </w:r>
            <w:r w:rsidR="00561877" w:rsidRPr="00235D58">
              <w:rPr>
                <w:sz w:val="28"/>
                <w:szCs w:val="28"/>
              </w:rPr>
              <w:t>асчетов с дебиторами по доходам (</w:t>
            </w:r>
            <w:r w:rsidR="008923A8" w:rsidRPr="00235D58">
              <w:rPr>
                <w:sz w:val="28"/>
                <w:szCs w:val="28"/>
              </w:rPr>
              <w:t>п.223</w:t>
            </w:r>
            <w:r w:rsidR="00561877" w:rsidRPr="00235D58">
              <w:t xml:space="preserve"> </w:t>
            </w:r>
            <w:r w:rsidR="00561877" w:rsidRPr="00235D58">
              <w:rPr>
                <w:sz w:val="28"/>
                <w:szCs w:val="28"/>
              </w:rPr>
              <w:t>Приказ № 157н).</w:t>
            </w:r>
            <w:r w:rsidR="00A31BA2" w:rsidRPr="00235D58">
              <w:rPr>
                <w:sz w:val="28"/>
                <w:szCs w:val="28"/>
              </w:rPr>
              <w:t xml:space="preserve"> </w:t>
            </w:r>
          </w:p>
          <w:p w14:paraId="1F98A042" w14:textId="77777777" w:rsidR="008923A8" w:rsidRPr="00235D58" w:rsidRDefault="00235D58" w:rsidP="00793275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hyperlink r:id="rId25" w:history="1">
              <w:r w:rsidR="008923A8" w:rsidRPr="00235D58">
                <w:rPr>
                  <w:sz w:val="28"/>
                  <w:szCs w:val="28"/>
                </w:rPr>
                <w:t>Счет</w:t>
              </w:r>
            </w:hyperlink>
            <w:r w:rsidR="00561877" w:rsidRPr="00235D58">
              <w:rPr>
                <w:sz w:val="28"/>
                <w:szCs w:val="28"/>
              </w:rPr>
              <w:t xml:space="preserve"> </w:t>
            </w:r>
            <w:r w:rsidR="008923A8" w:rsidRPr="00235D58">
              <w:rPr>
                <w:sz w:val="28"/>
                <w:szCs w:val="28"/>
              </w:rPr>
              <w:t xml:space="preserve">304 04 ведется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="008923A8" w:rsidRPr="00235D58">
              <w:rPr>
                <w:sz w:val="28"/>
                <w:szCs w:val="28"/>
              </w:rPr>
              <w:t xml:space="preserve"> </w:t>
            </w:r>
            <w:r w:rsidR="00561877" w:rsidRPr="00235D58">
              <w:rPr>
                <w:sz w:val="28"/>
                <w:szCs w:val="28"/>
              </w:rPr>
              <w:t>(</w:t>
            </w:r>
            <w:r w:rsidR="008923A8" w:rsidRPr="00235D58">
              <w:rPr>
                <w:sz w:val="28"/>
                <w:szCs w:val="28"/>
              </w:rPr>
              <w:t>п.278</w:t>
            </w:r>
            <w:r w:rsidR="00561877" w:rsidRPr="00235D58">
              <w:t xml:space="preserve"> </w:t>
            </w:r>
            <w:r w:rsidR="00561877" w:rsidRPr="00235D58">
              <w:rPr>
                <w:sz w:val="28"/>
                <w:szCs w:val="28"/>
              </w:rPr>
              <w:t>Приказ № 157н)</w:t>
            </w:r>
            <w:r w:rsidR="008923A8" w:rsidRPr="00235D58">
              <w:rPr>
                <w:sz w:val="28"/>
                <w:szCs w:val="28"/>
              </w:rPr>
              <w:t>.</w:t>
            </w:r>
          </w:p>
        </w:tc>
        <w:tc>
          <w:tcPr>
            <w:tcW w:w="2749" w:type="dxa"/>
          </w:tcPr>
          <w:p w14:paraId="3D48BAAD" w14:textId="77777777" w:rsidR="008923A8" w:rsidRPr="00235D58" w:rsidRDefault="008923A8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1 раз в месяц, на последнее число, либо по требованию контролирующих органов.</w:t>
            </w:r>
          </w:p>
        </w:tc>
      </w:tr>
      <w:tr w:rsidR="008923A8" w:rsidRPr="00235D58" w14:paraId="334CC582" w14:textId="77777777" w:rsidTr="00550B3D">
        <w:tc>
          <w:tcPr>
            <w:tcW w:w="3085" w:type="dxa"/>
          </w:tcPr>
          <w:p w14:paraId="4CBD0440" w14:textId="77777777" w:rsidR="008923A8" w:rsidRPr="00235D58" w:rsidRDefault="00074AA2" w:rsidP="00074AA2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Журнал операций расчетов по оплате труда, денежному довольствию и стипендиям</w:t>
            </w:r>
            <w:r w:rsidR="00550B3D" w:rsidRPr="00235D58">
              <w:rPr>
                <w:sz w:val="28"/>
                <w:szCs w:val="28"/>
              </w:rPr>
              <w:t xml:space="preserve"> </w:t>
            </w:r>
            <w:r w:rsidR="00550B3D" w:rsidRPr="00235D58">
              <w:rPr>
                <w:b/>
                <w:sz w:val="28"/>
                <w:szCs w:val="28"/>
              </w:rPr>
              <w:t>№</w:t>
            </w:r>
            <w:r w:rsidR="000F37DA" w:rsidRPr="00235D58">
              <w:rPr>
                <w:b/>
                <w:sz w:val="28"/>
                <w:szCs w:val="28"/>
              </w:rPr>
              <w:t>6</w:t>
            </w:r>
          </w:p>
          <w:p w14:paraId="0A58E997" w14:textId="77777777" w:rsidR="008923A8" w:rsidRPr="00235D58" w:rsidRDefault="008923A8" w:rsidP="00DC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1005ED45" w14:textId="77777777" w:rsidR="008923A8" w:rsidRPr="00235D58" w:rsidRDefault="008923A8" w:rsidP="00DC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0504071</w:t>
            </w:r>
          </w:p>
        </w:tc>
        <w:tc>
          <w:tcPr>
            <w:tcW w:w="7339" w:type="dxa"/>
          </w:tcPr>
          <w:p w14:paraId="4E6C385F" w14:textId="77777777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Аналитический учет расчетов по оплате труда и стипендиям ведется в Журнале операций расчетов по оплате труда в порядке, установленном учреждением в рамках формирования </w:t>
            </w:r>
            <w:r w:rsidR="00E3475B" w:rsidRPr="00235D58">
              <w:rPr>
                <w:sz w:val="28"/>
                <w:szCs w:val="28"/>
              </w:rPr>
              <w:t>У</w:t>
            </w:r>
            <w:r w:rsidRPr="00235D58">
              <w:rPr>
                <w:sz w:val="28"/>
                <w:szCs w:val="28"/>
              </w:rPr>
              <w:t xml:space="preserve">четной политики </w:t>
            </w:r>
            <w:r w:rsidR="00561877" w:rsidRPr="00235D58">
              <w:rPr>
                <w:sz w:val="28"/>
                <w:szCs w:val="28"/>
              </w:rPr>
              <w:t>(</w:t>
            </w:r>
            <w:r w:rsidRPr="00235D58">
              <w:rPr>
                <w:sz w:val="28"/>
                <w:szCs w:val="28"/>
              </w:rPr>
              <w:t>п.257</w:t>
            </w:r>
            <w:r w:rsidR="00561877" w:rsidRPr="00235D58">
              <w:t xml:space="preserve"> </w:t>
            </w:r>
            <w:r w:rsidR="00561877" w:rsidRPr="00235D58">
              <w:rPr>
                <w:sz w:val="28"/>
                <w:szCs w:val="28"/>
              </w:rPr>
              <w:t>Приказ № 157н).</w:t>
            </w:r>
          </w:p>
          <w:p w14:paraId="28BB7938" w14:textId="5E61C628" w:rsidR="008923A8" w:rsidRPr="00235D58" w:rsidRDefault="00235D58" w:rsidP="005723A0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hyperlink r:id="rId26" w:history="1">
              <w:r w:rsidR="008923A8" w:rsidRPr="00235D58">
                <w:rPr>
                  <w:sz w:val="28"/>
                  <w:szCs w:val="28"/>
                </w:rPr>
                <w:t>Счет</w:t>
              </w:r>
            </w:hyperlink>
            <w:r w:rsidR="008923A8" w:rsidRPr="00235D58">
              <w:rPr>
                <w:sz w:val="28"/>
                <w:szCs w:val="28"/>
              </w:rPr>
              <w:t xml:space="preserve"> 303 ведется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="008923A8" w:rsidRPr="00235D58">
              <w:rPr>
                <w:sz w:val="28"/>
                <w:szCs w:val="28"/>
              </w:rPr>
              <w:t xml:space="preserve"> </w:t>
            </w:r>
            <w:r w:rsidR="00561877" w:rsidRPr="00235D58">
              <w:rPr>
                <w:sz w:val="28"/>
                <w:szCs w:val="28"/>
              </w:rPr>
              <w:t>(</w:t>
            </w:r>
            <w:r w:rsidR="008923A8" w:rsidRPr="00235D58">
              <w:rPr>
                <w:sz w:val="28"/>
                <w:szCs w:val="28"/>
              </w:rPr>
              <w:t>п.265</w:t>
            </w:r>
            <w:r w:rsidR="00561877" w:rsidRPr="00235D58">
              <w:rPr>
                <w:sz w:val="28"/>
                <w:szCs w:val="28"/>
              </w:rPr>
              <w:t xml:space="preserve"> Приказ № 157н).</w:t>
            </w:r>
            <w:r w:rsidR="005723A0" w:rsidRPr="00235D58">
              <w:rPr>
                <w:sz w:val="28"/>
                <w:szCs w:val="28"/>
              </w:rPr>
              <w:t xml:space="preserve"> Аналитический учет по счету 303 00 ведется в Карточке учета средств и расчетов, в разрезе контрагентов (бюджетов) и соответственно зачисляемых видов платежей (п.264 Приказ № 157н).</w:t>
            </w:r>
          </w:p>
          <w:p w14:paraId="3B26119E" w14:textId="77777777" w:rsidR="008923A8" w:rsidRPr="00235D58" w:rsidRDefault="00235D5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hyperlink r:id="rId27" w:history="1">
              <w:r w:rsidR="00E3475B" w:rsidRPr="00235D58">
                <w:rPr>
                  <w:sz w:val="28"/>
                  <w:szCs w:val="28"/>
                </w:rPr>
                <w:t>С</w:t>
              </w:r>
              <w:r w:rsidR="008923A8" w:rsidRPr="00235D58">
                <w:rPr>
                  <w:sz w:val="28"/>
                  <w:szCs w:val="28"/>
                </w:rPr>
                <w:t>чет</w:t>
              </w:r>
            </w:hyperlink>
            <w:r w:rsidR="008923A8" w:rsidRPr="00235D58">
              <w:rPr>
                <w:sz w:val="28"/>
                <w:szCs w:val="28"/>
              </w:rPr>
              <w:t xml:space="preserve"> 304 02 </w:t>
            </w:r>
            <w:r w:rsidR="00561877" w:rsidRPr="00235D58">
              <w:rPr>
                <w:sz w:val="28"/>
                <w:szCs w:val="28"/>
              </w:rPr>
              <w:t>(</w:t>
            </w:r>
            <w:r w:rsidR="008923A8" w:rsidRPr="00235D58">
              <w:rPr>
                <w:sz w:val="28"/>
                <w:szCs w:val="28"/>
              </w:rPr>
              <w:t>п.272</w:t>
            </w:r>
            <w:r w:rsidR="00561877" w:rsidRPr="00235D58">
              <w:rPr>
                <w:sz w:val="28"/>
                <w:szCs w:val="28"/>
              </w:rPr>
              <w:t xml:space="preserve"> Приказ № 157н).</w:t>
            </w:r>
          </w:p>
          <w:p w14:paraId="3E7E9DAF" w14:textId="77777777" w:rsidR="00E3475B" w:rsidRPr="00235D58" w:rsidRDefault="00235D5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hyperlink r:id="rId28" w:history="1">
              <w:r w:rsidR="00E3475B" w:rsidRPr="00235D58">
                <w:rPr>
                  <w:sz w:val="28"/>
                  <w:szCs w:val="28"/>
                </w:rPr>
                <w:t>Счет</w:t>
              </w:r>
            </w:hyperlink>
            <w:r w:rsidR="008923A8" w:rsidRPr="00235D58">
              <w:rPr>
                <w:sz w:val="28"/>
                <w:szCs w:val="28"/>
              </w:rPr>
              <w:t xml:space="preserve"> 304 03 </w:t>
            </w:r>
            <w:r w:rsidR="00561877" w:rsidRPr="00235D58">
              <w:rPr>
                <w:sz w:val="28"/>
                <w:szCs w:val="28"/>
              </w:rPr>
              <w:t>(</w:t>
            </w:r>
            <w:r w:rsidR="008923A8" w:rsidRPr="00235D58">
              <w:rPr>
                <w:sz w:val="28"/>
                <w:szCs w:val="28"/>
              </w:rPr>
              <w:t>п.275</w:t>
            </w:r>
            <w:r w:rsidR="00561877" w:rsidRPr="00235D58">
              <w:rPr>
                <w:sz w:val="28"/>
                <w:szCs w:val="28"/>
              </w:rPr>
              <w:t xml:space="preserve"> Приказ № 157н).</w:t>
            </w:r>
            <w:r w:rsidR="00E3475B" w:rsidRPr="00235D58">
              <w:rPr>
                <w:sz w:val="28"/>
                <w:szCs w:val="28"/>
              </w:rPr>
              <w:t xml:space="preserve"> </w:t>
            </w:r>
          </w:p>
          <w:p w14:paraId="1A7420C3" w14:textId="77777777" w:rsidR="008923A8" w:rsidRPr="00235D58" w:rsidRDefault="00E3475B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106 00 - </w:t>
            </w:r>
            <w:r w:rsidR="008923A8" w:rsidRPr="00235D58">
              <w:rPr>
                <w:sz w:val="28"/>
                <w:szCs w:val="28"/>
              </w:rPr>
              <w:t xml:space="preserve">Учет операций по формированию фактических вложений ведется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="008923A8" w:rsidRPr="00235D58">
              <w:rPr>
                <w:sz w:val="28"/>
                <w:szCs w:val="28"/>
              </w:rPr>
              <w:t xml:space="preserve"> </w:t>
            </w:r>
            <w:r w:rsidR="00561877" w:rsidRPr="00235D58">
              <w:rPr>
                <w:sz w:val="28"/>
                <w:szCs w:val="28"/>
              </w:rPr>
              <w:t>(</w:t>
            </w:r>
            <w:r w:rsidR="008923A8" w:rsidRPr="00235D58">
              <w:rPr>
                <w:sz w:val="28"/>
                <w:szCs w:val="28"/>
              </w:rPr>
              <w:t>п. 129</w:t>
            </w:r>
            <w:r w:rsidR="00561877" w:rsidRPr="00235D58">
              <w:t xml:space="preserve"> </w:t>
            </w:r>
            <w:r w:rsidR="00561877" w:rsidRPr="00235D58">
              <w:rPr>
                <w:sz w:val="28"/>
                <w:szCs w:val="28"/>
              </w:rPr>
              <w:t>Приказ № 157н).</w:t>
            </w:r>
          </w:p>
          <w:p w14:paraId="741998AD" w14:textId="77777777" w:rsidR="008923A8" w:rsidRPr="00235D58" w:rsidRDefault="00E3475B" w:rsidP="00793275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109 00 - </w:t>
            </w:r>
            <w:r w:rsidR="008923A8" w:rsidRPr="00235D58">
              <w:rPr>
                <w:sz w:val="28"/>
                <w:szCs w:val="28"/>
              </w:rPr>
              <w:t xml:space="preserve">Учет затрат учреждения при </w:t>
            </w:r>
            <w:r w:rsidR="008923A8" w:rsidRPr="00235D58">
              <w:rPr>
                <w:sz w:val="28"/>
                <w:szCs w:val="28"/>
              </w:rPr>
              <w:lastRenderedPageBreak/>
              <w:t xml:space="preserve">изготовлении готовой продукции, выполнении работ, оказании услуг, общехозяйственных расходов, издержек обращения ведется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="008923A8" w:rsidRPr="00235D58">
              <w:rPr>
                <w:sz w:val="28"/>
                <w:szCs w:val="28"/>
              </w:rPr>
              <w:t xml:space="preserve"> </w:t>
            </w:r>
            <w:r w:rsidR="008C6B87" w:rsidRPr="00235D58">
              <w:rPr>
                <w:sz w:val="28"/>
                <w:szCs w:val="28"/>
              </w:rPr>
              <w:t>(п. 140 Приказ № 157н).</w:t>
            </w:r>
          </w:p>
        </w:tc>
        <w:tc>
          <w:tcPr>
            <w:tcW w:w="2749" w:type="dxa"/>
          </w:tcPr>
          <w:p w14:paraId="15031BC3" w14:textId="77777777" w:rsidR="008923A8" w:rsidRPr="00235D58" w:rsidRDefault="008923A8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lastRenderedPageBreak/>
              <w:t>1 раз в месяц, на последнее число, либо по требованию контролирующих органов.</w:t>
            </w:r>
          </w:p>
        </w:tc>
      </w:tr>
      <w:tr w:rsidR="008923A8" w:rsidRPr="00235D58" w14:paraId="1D1A2CBC" w14:textId="77777777" w:rsidTr="00550B3D">
        <w:tc>
          <w:tcPr>
            <w:tcW w:w="3085" w:type="dxa"/>
          </w:tcPr>
          <w:p w14:paraId="2341D283" w14:textId="77777777" w:rsidR="008923A8" w:rsidRPr="00235D58" w:rsidRDefault="008923A8" w:rsidP="00550B3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lastRenderedPageBreak/>
              <w:t xml:space="preserve">Журнал операций по выбытию и перемещению </w:t>
            </w:r>
            <w:r w:rsidR="00550B3D" w:rsidRPr="00235D58">
              <w:rPr>
                <w:sz w:val="28"/>
                <w:szCs w:val="28"/>
              </w:rPr>
              <w:t xml:space="preserve">нефинансовых активов </w:t>
            </w:r>
            <w:r w:rsidR="00550B3D" w:rsidRPr="00235D58">
              <w:rPr>
                <w:b/>
                <w:sz w:val="28"/>
                <w:szCs w:val="28"/>
              </w:rPr>
              <w:t>№</w:t>
            </w:r>
            <w:r w:rsidR="000F37DA" w:rsidRPr="00235D58">
              <w:rPr>
                <w:b/>
                <w:sz w:val="28"/>
                <w:szCs w:val="28"/>
              </w:rPr>
              <w:t>7</w:t>
            </w:r>
          </w:p>
          <w:p w14:paraId="2F35AD9A" w14:textId="77777777" w:rsidR="008923A8" w:rsidRPr="00235D58" w:rsidRDefault="008923A8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3951C7C2" w14:textId="77777777" w:rsidR="008923A8" w:rsidRPr="00235D58" w:rsidRDefault="008923A8" w:rsidP="00DC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0504071</w:t>
            </w:r>
          </w:p>
        </w:tc>
        <w:tc>
          <w:tcPr>
            <w:tcW w:w="7339" w:type="dxa"/>
          </w:tcPr>
          <w:p w14:paraId="11693D03" w14:textId="77777777" w:rsidR="008C6B87" w:rsidRPr="00235D58" w:rsidRDefault="00E3475B" w:rsidP="008C6B87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101 </w:t>
            </w:r>
            <w:r w:rsidR="0086480C" w:rsidRPr="00235D58">
              <w:rPr>
                <w:sz w:val="28"/>
                <w:szCs w:val="28"/>
              </w:rPr>
              <w:t xml:space="preserve">00 </w:t>
            </w:r>
            <w:r w:rsidRPr="00235D58">
              <w:rPr>
                <w:sz w:val="28"/>
                <w:szCs w:val="28"/>
              </w:rPr>
              <w:t xml:space="preserve">- </w:t>
            </w:r>
            <w:r w:rsidR="008923A8" w:rsidRPr="00235D58">
              <w:rPr>
                <w:sz w:val="28"/>
                <w:szCs w:val="28"/>
              </w:rPr>
              <w:t xml:space="preserve">Учет операций по поступлению объектов основных </w:t>
            </w:r>
            <w:r w:rsidR="008C6B87" w:rsidRPr="00235D58">
              <w:rPr>
                <w:sz w:val="28"/>
                <w:szCs w:val="28"/>
              </w:rPr>
              <w:t xml:space="preserve">средств ведется </w:t>
            </w:r>
            <w:r w:rsidR="008923A8" w:rsidRPr="00235D58">
              <w:rPr>
                <w:sz w:val="28"/>
                <w:szCs w:val="28"/>
              </w:rPr>
              <w:t>в Журнале операций по выбытию и перемещению нефинансовых активов в части операций принятия к учету объектов основных средств по сформированной первоначальной стоимости или операций по увеличению первоначальной (балансовой) стоимости объектов основных средств на сумму фактических затрат по их достройке, реконструкци</w:t>
            </w:r>
            <w:r w:rsidR="008C6B87" w:rsidRPr="00235D58">
              <w:rPr>
                <w:sz w:val="28"/>
                <w:szCs w:val="28"/>
              </w:rPr>
              <w:t>и, модернизации, дооборудованию (п.55 Приказ № 157н).</w:t>
            </w:r>
            <w:r w:rsidRPr="00235D58">
              <w:rPr>
                <w:sz w:val="28"/>
                <w:szCs w:val="28"/>
              </w:rPr>
              <w:t xml:space="preserve"> </w:t>
            </w:r>
            <w:r w:rsidR="008C6B87" w:rsidRPr="00235D58">
              <w:rPr>
                <w:sz w:val="28"/>
                <w:szCs w:val="28"/>
              </w:rPr>
              <w:t>Учет операций по выбытию и перемещению объектов основных средств ведется в </w:t>
            </w:r>
            <w:hyperlink r:id="rId29" w:anchor="/document/70951956/entry/4320" w:history="1">
              <w:r w:rsidR="008C6B87" w:rsidRPr="00235D58">
                <w:rPr>
                  <w:rStyle w:val="a5"/>
                  <w:color w:val="auto"/>
                  <w:sz w:val="28"/>
                  <w:szCs w:val="28"/>
                  <w:u w:val="none"/>
                </w:rPr>
                <w:t>Журнале</w:t>
              </w:r>
            </w:hyperlink>
            <w:r w:rsidR="008C6B87" w:rsidRPr="00235D58">
              <w:rPr>
                <w:sz w:val="28"/>
                <w:szCs w:val="28"/>
              </w:rPr>
              <w:t> операций по выбытию и перемещению нефинансовых активов (п.55 Приказ № 157н).</w:t>
            </w:r>
          </w:p>
          <w:p w14:paraId="0D566646" w14:textId="77777777" w:rsidR="008923A8" w:rsidRPr="00235D58" w:rsidRDefault="00E3475B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102 </w:t>
            </w:r>
            <w:r w:rsidR="0086480C" w:rsidRPr="00235D58">
              <w:rPr>
                <w:sz w:val="28"/>
                <w:szCs w:val="28"/>
              </w:rPr>
              <w:t xml:space="preserve">00 </w:t>
            </w:r>
            <w:r w:rsidRPr="00235D58">
              <w:rPr>
                <w:sz w:val="28"/>
                <w:szCs w:val="28"/>
              </w:rPr>
              <w:t xml:space="preserve">- </w:t>
            </w:r>
            <w:r w:rsidR="008C6B87" w:rsidRPr="00235D58">
              <w:rPr>
                <w:sz w:val="28"/>
                <w:szCs w:val="28"/>
              </w:rPr>
              <w:t>Учет операций по поступлению объектов нематериальных активов ведется в части операций принятия к учету объектов нематериальных активов по сформированной первоначальной стоимости, операций по увеличению первоначальной (балансовой) стоимости нематериальных активов на сумму фактических затрат по их модернизации.</w:t>
            </w:r>
            <w:r w:rsidRPr="00235D58">
              <w:rPr>
                <w:sz w:val="28"/>
                <w:szCs w:val="28"/>
              </w:rPr>
              <w:t xml:space="preserve"> </w:t>
            </w:r>
            <w:r w:rsidR="008923A8" w:rsidRPr="00235D58">
              <w:rPr>
                <w:sz w:val="28"/>
                <w:szCs w:val="28"/>
              </w:rPr>
              <w:t>Учет операций по выбытию и перемещению объектов нематериальных активов</w:t>
            </w:r>
            <w:r w:rsidR="008C6B87" w:rsidRPr="00235D58">
              <w:rPr>
                <w:sz w:val="28"/>
                <w:szCs w:val="28"/>
              </w:rPr>
              <w:t xml:space="preserve"> </w:t>
            </w:r>
            <w:r w:rsidR="008923A8" w:rsidRPr="00235D58">
              <w:rPr>
                <w:sz w:val="28"/>
                <w:szCs w:val="28"/>
              </w:rPr>
              <w:t>ведется в Журнале операций по выбытию и перемещению нефинансовых активов</w:t>
            </w:r>
            <w:r w:rsidR="008C6B87" w:rsidRPr="00235D58">
              <w:t xml:space="preserve"> </w:t>
            </w:r>
            <w:r w:rsidR="008C6B87" w:rsidRPr="00235D58">
              <w:rPr>
                <w:sz w:val="28"/>
                <w:szCs w:val="28"/>
              </w:rPr>
              <w:t>(п.69 Приказ № 157н).</w:t>
            </w:r>
          </w:p>
          <w:p w14:paraId="469E3829" w14:textId="77777777" w:rsidR="00140F95" w:rsidRPr="00235D58" w:rsidRDefault="0086480C" w:rsidP="00140F95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103 00 - </w:t>
            </w:r>
            <w:r w:rsidR="008923A8" w:rsidRPr="00235D58">
              <w:rPr>
                <w:sz w:val="28"/>
                <w:szCs w:val="28"/>
              </w:rPr>
              <w:t xml:space="preserve">Учет операций по поступлению объектов </w:t>
            </w:r>
            <w:r w:rsidR="006A05A7" w:rsidRPr="00235D58">
              <w:rPr>
                <w:sz w:val="28"/>
                <w:szCs w:val="28"/>
              </w:rPr>
              <w:t xml:space="preserve">непроизведенных активов ведется </w:t>
            </w:r>
            <w:r w:rsidR="008923A8" w:rsidRPr="00235D58">
              <w:rPr>
                <w:sz w:val="28"/>
                <w:szCs w:val="28"/>
              </w:rPr>
              <w:t>в части операций по принятию к учету объектов непроизведенных активов по сформиро</w:t>
            </w:r>
            <w:r w:rsidR="00140F95" w:rsidRPr="00235D58">
              <w:rPr>
                <w:sz w:val="28"/>
                <w:szCs w:val="28"/>
              </w:rPr>
              <w:t>ванной первоначальной стоимости (п.83 Приказ № 157н).</w:t>
            </w:r>
            <w:r w:rsidRPr="00235D58">
              <w:rPr>
                <w:sz w:val="28"/>
                <w:szCs w:val="28"/>
              </w:rPr>
              <w:t xml:space="preserve"> </w:t>
            </w:r>
            <w:r w:rsidR="00140F95" w:rsidRPr="00235D58">
              <w:rPr>
                <w:sz w:val="28"/>
                <w:szCs w:val="28"/>
              </w:rPr>
              <w:t xml:space="preserve">Учет операций по выбытию и </w:t>
            </w:r>
            <w:r w:rsidR="00140F95" w:rsidRPr="00235D58">
              <w:rPr>
                <w:sz w:val="28"/>
                <w:szCs w:val="28"/>
              </w:rPr>
              <w:lastRenderedPageBreak/>
              <w:t>перемещению объектов непроизведенных активов ведется в Журнале операций по выбытию и перемещению нефинансовых активов (п.83 Приказ № 157н).</w:t>
            </w:r>
          </w:p>
          <w:p w14:paraId="3EDD6798" w14:textId="77777777" w:rsidR="0086480C" w:rsidRPr="00235D58" w:rsidRDefault="0086480C" w:rsidP="0086480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Счет 104 00 (п.91 Приказ № 157н).</w:t>
            </w:r>
          </w:p>
          <w:p w14:paraId="4EDBFEDF" w14:textId="77777777" w:rsidR="008923A8" w:rsidRPr="00235D58" w:rsidRDefault="0086480C" w:rsidP="00AC5ACD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105 00 - Учет операций по поступлению материальных запасов ведется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Pr="00235D58">
              <w:rPr>
                <w:sz w:val="28"/>
                <w:szCs w:val="28"/>
              </w:rPr>
              <w:t xml:space="preserve"> в части операций принятия к учету материалов, товаров по сформированной фактической стоимости (в сумме фактических вложений);</w:t>
            </w:r>
            <w:r w:rsidR="00AC5ACD" w:rsidRPr="00235D58">
              <w:rPr>
                <w:sz w:val="28"/>
                <w:szCs w:val="28"/>
              </w:rPr>
              <w:t xml:space="preserve"> </w:t>
            </w:r>
            <w:r w:rsidRPr="00235D58">
              <w:rPr>
                <w:sz w:val="28"/>
                <w:szCs w:val="28"/>
              </w:rPr>
              <w:t xml:space="preserve">операций по увеличению фактической (балансовой) стоимости материалов (оборудования, учитываемого в составе материалов, и т.п.) на сумму фактических затрат по их дооборудованию, модернизации. </w:t>
            </w:r>
            <w:r w:rsidR="008923A8" w:rsidRPr="00235D58">
              <w:rPr>
                <w:sz w:val="28"/>
                <w:szCs w:val="28"/>
              </w:rPr>
              <w:t>Учет операций по выбытию и перемещению материальных запасов ведется в Журнале операций по выбытию и перемещению нефинансовых активов.</w:t>
            </w:r>
            <w:r w:rsidRPr="00235D58">
              <w:rPr>
                <w:sz w:val="28"/>
                <w:szCs w:val="28"/>
              </w:rPr>
              <w:t xml:space="preserve"> (п.120 Приказ № 157н).</w:t>
            </w:r>
          </w:p>
          <w:p w14:paraId="68CD83E1" w14:textId="77777777" w:rsidR="00AC5ACD" w:rsidRPr="00235D58" w:rsidRDefault="00AC5ACD" w:rsidP="00AC5ACD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</w:t>
            </w:r>
            <w:r w:rsidR="008923A8" w:rsidRPr="00235D58">
              <w:rPr>
                <w:sz w:val="28"/>
                <w:szCs w:val="28"/>
              </w:rPr>
              <w:t>чет 105</w:t>
            </w:r>
            <w:r w:rsidR="006A05A7" w:rsidRPr="00235D58">
              <w:rPr>
                <w:sz w:val="28"/>
                <w:szCs w:val="28"/>
              </w:rPr>
              <w:t xml:space="preserve"> </w:t>
            </w:r>
            <w:r w:rsidR="008923A8" w:rsidRPr="00235D58">
              <w:rPr>
                <w:sz w:val="28"/>
                <w:szCs w:val="28"/>
              </w:rPr>
              <w:t>39</w:t>
            </w:r>
            <w:r w:rsidRPr="00235D58">
              <w:rPr>
                <w:sz w:val="28"/>
                <w:szCs w:val="28"/>
              </w:rPr>
              <w:t xml:space="preserve"> (п.126 Приказ № 157н).</w:t>
            </w:r>
          </w:p>
          <w:p w14:paraId="2F494AE5" w14:textId="02114CCE" w:rsidR="008923A8" w:rsidRPr="00235D58" w:rsidRDefault="00AC5ACD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106 00 - </w:t>
            </w:r>
            <w:r w:rsidR="008923A8" w:rsidRPr="00235D58">
              <w:rPr>
                <w:sz w:val="28"/>
                <w:szCs w:val="28"/>
              </w:rPr>
              <w:t xml:space="preserve">Учет операций по формированию фактических вложений ведется в соответствии </w:t>
            </w:r>
            <w:r w:rsidR="00793275" w:rsidRPr="00235D58">
              <w:rPr>
                <w:sz w:val="28"/>
                <w:szCs w:val="28"/>
              </w:rPr>
              <w:t>в соответствии с содержанием факта хозяйственной жизни Учет операций по принятию к учету нефинансовых активов (увеличению первоначальной (балансовой) стоимости нефинансовых активов) в сумме произведенных фактических вложений ведется в Журнале операций по выбытию и перемещению нефинансовых активов.</w:t>
            </w:r>
            <w:r w:rsidR="005A5A98" w:rsidRPr="00235D58">
              <w:rPr>
                <w:sz w:val="28"/>
                <w:szCs w:val="28"/>
              </w:rPr>
              <w:t xml:space="preserve"> (п. 129 Приказ № 157н).</w:t>
            </w:r>
            <w:r w:rsidR="008E2010" w:rsidRPr="00235D58">
              <w:rPr>
                <w:sz w:val="28"/>
                <w:szCs w:val="28"/>
              </w:rPr>
              <w:t xml:space="preserve"> Аналитический учет по счету ведется в </w:t>
            </w:r>
            <w:r w:rsidR="00DD405D" w:rsidRPr="00235D58">
              <w:rPr>
                <w:sz w:val="28"/>
                <w:szCs w:val="28"/>
              </w:rPr>
              <w:t>Карточке учета капитальных вложений</w:t>
            </w:r>
            <w:r w:rsidR="008E2010" w:rsidRPr="00235D58">
              <w:rPr>
                <w:sz w:val="28"/>
                <w:szCs w:val="28"/>
              </w:rPr>
              <w:t xml:space="preserve"> (</w:t>
            </w:r>
            <w:r w:rsidR="00DD405D" w:rsidRPr="00235D58">
              <w:rPr>
                <w:sz w:val="28"/>
                <w:szCs w:val="28"/>
              </w:rPr>
              <w:t>ф.</w:t>
            </w:r>
            <w:r w:rsidR="00DD405D" w:rsidRPr="00235D58">
              <w:t xml:space="preserve"> </w:t>
            </w:r>
            <w:r w:rsidR="00DD405D" w:rsidRPr="00235D58">
              <w:rPr>
                <w:sz w:val="28"/>
                <w:szCs w:val="28"/>
              </w:rPr>
              <w:t>0509211)</w:t>
            </w:r>
          </w:p>
          <w:p w14:paraId="29CB0C35" w14:textId="77777777" w:rsidR="00E568A7" w:rsidRPr="00235D58" w:rsidRDefault="00E568A7" w:rsidP="00E568A7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Счет 107 00 - Учет операций по выбытию, перемещению нефинансовых активов в пути, ведется в Журнале операций по выбытию и перемещению нефинансовых активов</w:t>
            </w:r>
            <w:r w:rsidR="005A5A98" w:rsidRPr="00235D58">
              <w:rPr>
                <w:sz w:val="28"/>
                <w:szCs w:val="28"/>
              </w:rPr>
              <w:t>.</w:t>
            </w:r>
            <w:r w:rsidRPr="00235D58">
              <w:rPr>
                <w:sz w:val="28"/>
                <w:szCs w:val="28"/>
              </w:rPr>
              <w:t xml:space="preserve"> </w:t>
            </w:r>
            <w:r w:rsidR="005A5A98" w:rsidRPr="00235D58">
              <w:rPr>
                <w:sz w:val="28"/>
                <w:szCs w:val="28"/>
              </w:rPr>
              <w:t xml:space="preserve">Учет операций по поступлению </w:t>
            </w:r>
            <w:r w:rsidR="005A5A98" w:rsidRPr="00235D58">
              <w:rPr>
                <w:sz w:val="28"/>
                <w:szCs w:val="28"/>
              </w:rPr>
              <w:lastRenderedPageBreak/>
              <w:t xml:space="preserve">нефинансовых активов в пути ведется в соответствии с содержанием факта хозяйственной жизни </w:t>
            </w:r>
            <w:r w:rsidRPr="00235D58">
              <w:rPr>
                <w:sz w:val="28"/>
                <w:szCs w:val="28"/>
              </w:rPr>
              <w:t>(п.151 Приказ № 157н).</w:t>
            </w:r>
          </w:p>
          <w:p w14:paraId="6DA01F00" w14:textId="77777777" w:rsidR="005F23B2" w:rsidRPr="00235D58" w:rsidRDefault="00E568A7" w:rsidP="005F23B2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Счет 111 00 - Учет операций по выбытию (реклассификации) права пользования активами ведется в </w:t>
            </w:r>
            <w:hyperlink r:id="rId30" w:anchor="/document/70951956/entry/4320" w:history="1">
              <w:r w:rsidRPr="00235D58">
                <w:rPr>
                  <w:rStyle w:val="a5"/>
                  <w:color w:val="auto"/>
                  <w:sz w:val="28"/>
                  <w:szCs w:val="28"/>
                  <w:u w:val="none"/>
                </w:rPr>
                <w:t>Журнале</w:t>
              </w:r>
            </w:hyperlink>
            <w:r w:rsidRPr="00235D58">
              <w:rPr>
                <w:sz w:val="28"/>
                <w:szCs w:val="28"/>
              </w:rPr>
              <w:t> операций по выбытию и перемещению нефинансовых активов (п.151.4 Приказ № 157н).</w:t>
            </w:r>
          </w:p>
          <w:p w14:paraId="32D2235C" w14:textId="77777777" w:rsidR="00D916A3" w:rsidRPr="00235D58" w:rsidRDefault="00D916A3" w:rsidP="005F23B2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Счет 114 00 - Учет операций по обесценению активов ведется в </w:t>
            </w:r>
            <w:hyperlink r:id="rId31" w:anchor="/document/70951956/entry/4320" w:history="1">
              <w:r w:rsidRPr="00235D58">
                <w:rPr>
                  <w:rStyle w:val="a5"/>
                  <w:color w:val="auto"/>
                  <w:sz w:val="28"/>
                  <w:szCs w:val="28"/>
                  <w:u w:val="none"/>
                </w:rPr>
                <w:t>Журнале</w:t>
              </w:r>
            </w:hyperlink>
            <w:r w:rsidRPr="00235D58">
              <w:rPr>
                <w:sz w:val="28"/>
                <w:szCs w:val="28"/>
              </w:rPr>
              <w:t xml:space="preserve"> операций по выбытию и перемещению нефинансовых активов (п. </w:t>
            </w:r>
            <w:r w:rsidR="001C0A97" w:rsidRPr="00235D58">
              <w:rPr>
                <w:sz w:val="28"/>
                <w:szCs w:val="28"/>
              </w:rPr>
              <w:t xml:space="preserve">151.7 </w:t>
            </w:r>
            <w:r w:rsidRPr="00235D58">
              <w:rPr>
                <w:sz w:val="28"/>
                <w:szCs w:val="28"/>
              </w:rPr>
              <w:t>Приказ № 157н).</w:t>
            </w:r>
          </w:p>
          <w:p w14:paraId="42A34AAD" w14:textId="77777777" w:rsidR="005F23B2" w:rsidRPr="00235D58" w:rsidRDefault="008330EE" w:rsidP="005F23B2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Счет 215</w:t>
            </w:r>
            <w:r w:rsidR="005F23B2" w:rsidRPr="00235D58">
              <w:rPr>
                <w:sz w:val="28"/>
                <w:szCs w:val="28"/>
              </w:rPr>
              <w:t xml:space="preserve"> 00 </w:t>
            </w:r>
            <w:r w:rsidRPr="00235D58">
              <w:rPr>
                <w:sz w:val="28"/>
                <w:szCs w:val="28"/>
              </w:rPr>
              <w:t xml:space="preserve">- </w:t>
            </w:r>
            <w:r w:rsidR="008923A8" w:rsidRPr="00235D58">
              <w:rPr>
                <w:sz w:val="28"/>
                <w:szCs w:val="28"/>
              </w:rPr>
              <w:t xml:space="preserve">Учет операций по формированию первоначальной стоимости финансовых вложений (ведется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="008923A8" w:rsidRPr="00235D58">
              <w:rPr>
                <w:sz w:val="28"/>
                <w:szCs w:val="28"/>
              </w:rPr>
              <w:t xml:space="preserve"> </w:t>
            </w:r>
            <w:r w:rsidRPr="00235D58">
              <w:rPr>
                <w:sz w:val="28"/>
                <w:szCs w:val="28"/>
              </w:rPr>
              <w:t>(п.247 Приказ № 157н).</w:t>
            </w:r>
          </w:p>
          <w:p w14:paraId="0D74A8EA" w14:textId="77777777" w:rsidR="008923A8" w:rsidRPr="00235D58" w:rsidRDefault="008330EE" w:rsidP="005A5A98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Счет 304 04 -</w:t>
            </w:r>
            <w:r w:rsidR="008923A8" w:rsidRPr="00235D58">
              <w:rPr>
                <w:sz w:val="28"/>
                <w:szCs w:val="28"/>
              </w:rPr>
              <w:t xml:space="preserve"> Учет операций по </w:t>
            </w:r>
            <w:hyperlink r:id="rId32" w:history="1">
              <w:r w:rsidR="008923A8" w:rsidRPr="00235D58">
                <w:rPr>
                  <w:sz w:val="28"/>
                  <w:szCs w:val="28"/>
                </w:rPr>
                <w:t>счету</w:t>
              </w:r>
            </w:hyperlink>
            <w:r w:rsidR="008923A8" w:rsidRPr="00235D58">
              <w:rPr>
                <w:sz w:val="28"/>
                <w:szCs w:val="28"/>
              </w:rPr>
              <w:t xml:space="preserve"> ведется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="006A05A7" w:rsidRPr="00235D58">
              <w:rPr>
                <w:sz w:val="28"/>
                <w:szCs w:val="28"/>
              </w:rPr>
              <w:t xml:space="preserve"> </w:t>
            </w:r>
            <w:r w:rsidRPr="00235D58">
              <w:rPr>
                <w:sz w:val="28"/>
                <w:szCs w:val="28"/>
              </w:rPr>
              <w:t>(п.278 Приказ № 157н).</w:t>
            </w:r>
          </w:p>
        </w:tc>
        <w:tc>
          <w:tcPr>
            <w:tcW w:w="2749" w:type="dxa"/>
          </w:tcPr>
          <w:p w14:paraId="4F80D939" w14:textId="77777777" w:rsidR="008923A8" w:rsidRPr="00235D58" w:rsidRDefault="008923A8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lastRenderedPageBreak/>
              <w:t>1 раз в месяц, на последнее число, либо по требованию контролирующих органов.</w:t>
            </w:r>
          </w:p>
        </w:tc>
      </w:tr>
      <w:tr w:rsidR="008923A8" w:rsidRPr="00235D58" w14:paraId="12A8FC5A" w14:textId="77777777" w:rsidTr="00550B3D">
        <w:tc>
          <w:tcPr>
            <w:tcW w:w="3085" w:type="dxa"/>
          </w:tcPr>
          <w:p w14:paraId="1032F7A6" w14:textId="77777777" w:rsidR="008923A8" w:rsidRPr="00235D58" w:rsidRDefault="00550B3D" w:rsidP="00550B3D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lastRenderedPageBreak/>
              <w:t xml:space="preserve">Журнал по прочим операциям </w:t>
            </w:r>
            <w:r w:rsidRPr="00235D58">
              <w:rPr>
                <w:b/>
                <w:sz w:val="28"/>
                <w:szCs w:val="28"/>
              </w:rPr>
              <w:t>№</w:t>
            </w:r>
            <w:r w:rsidR="00AA549B" w:rsidRPr="00235D58">
              <w:rPr>
                <w:b/>
                <w:sz w:val="28"/>
                <w:szCs w:val="28"/>
              </w:rPr>
              <w:t xml:space="preserve"> </w:t>
            </w:r>
            <w:r w:rsidR="000F37DA" w:rsidRPr="00235D58">
              <w:rPr>
                <w:b/>
                <w:sz w:val="28"/>
                <w:szCs w:val="28"/>
              </w:rPr>
              <w:t>8</w:t>
            </w:r>
          </w:p>
          <w:p w14:paraId="0E535C7F" w14:textId="77777777" w:rsidR="008923A8" w:rsidRPr="00235D58" w:rsidRDefault="008923A8" w:rsidP="00DC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2F1028AA" w14:textId="77777777" w:rsidR="008923A8" w:rsidRPr="00235D58" w:rsidRDefault="008923A8" w:rsidP="00DC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0504071</w:t>
            </w:r>
          </w:p>
        </w:tc>
        <w:tc>
          <w:tcPr>
            <w:tcW w:w="7339" w:type="dxa"/>
          </w:tcPr>
          <w:p w14:paraId="19F4C1E6" w14:textId="77777777" w:rsidR="00E463F1" w:rsidRPr="00235D58" w:rsidRDefault="00D63AD2" w:rsidP="00E463F1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101 00 </w:t>
            </w:r>
            <w:r w:rsidR="00D916A3" w:rsidRPr="00235D58">
              <w:rPr>
                <w:sz w:val="28"/>
                <w:szCs w:val="28"/>
              </w:rPr>
              <w:t xml:space="preserve">- </w:t>
            </w:r>
            <w:r w:rsidRPr="00235D58">
              <w:rPr>
                <w:sz w:val="28"/>
                <w:szCs w:val="28"/>
              </w:rPr>
              <w:t>В Журнале по прочим операциям отражаются иные операции поступ</w:t>
            </w:r>
            <w:r w:rsidR="00E463F1" w:rsidRPr="00235D58">
              <w:rPr>
                <w:sz w:val="28"/>
                <w:szCs w:val="28"/>
              </w:rPr>
              <w:t>ления объектов основных средств (п.55 Приказ № 157н).</w:t>
            </w:r>
          </w:p>
          <w:p w14:paraId="5DBF5A9C" w14:textId="77777777" w:rsidR="00E463F1" w:rsidRPr="00235D58" w:rsidRDefault="00D916A3" w:rsidP="00E463F1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102 00 - </w:t>
            </w:r>
            <w:r w:rsidR="00D63AD2" w:rsidRPr="00235D58">
              <w:rPr>
                <w:sz w:val="28"/>
                <w:szCs w:val="28"/>
              </w:rPr>
              <w:t>В Журнале по прочим операциям отражаются иные операции поступления объектов нематериальных активов</w:t>
            </w:r>
            <w:r w:rsidR="00E463F1" w:rsidRPr="00235D58">
              <w:rPr>
                <w:sz w:val="28"/>
                <w:szCs w:val="28"/>
              </w:rPr>
              <w:t xml:space="preserve"> (п.69 Приказ № 157н).</w:t>
            </w:r>
          </w:p>
          <w:p w14:paraId="11040C82" w14:textId="77777777" w:rsidR="00E463F1" w:rsidRPr="00235D58" w:rsidRDefault="00E463F1" w:rsidP="00E463F1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103 00 - </w:t>
            </w:r>
            <w:r w:rsidR="00D63AD2" w:rsidRPr="00235D58">
              <w:rPr>
                <w:sz w:val="28"/>
                <w:szCs w:val="28"/>
              </w:rPr>
              <w:t>В Журнале по прочим операциям отражаются иные операции поступления объектов н</w:t>
            </w:r>
            <w:r w:rsidRPr="00235D58">
              <w:rPr>
                <w:sz w:val="28"/>
                <w:szCs w:val="28"/>
              </w:rPr>
              <w:t>епроизведенных активов (п.83 Приказ № 157н).</w:t>
            </w:r>
          </w:p>
          <w:p w14:paraId="6360980A" w14:textId="77777777" w:rsidR="00E463F1" w:rsidRPr="00235D58" w:rsidRDefault="00E463F1" w:rsidP="00E463F1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Счет 105 00 - в Журнале по прочим операциям отражается иные операции поступления объектов материальных запасов (п.120 Приказ № 157н).</w:t>
            </w:r>
          </w:p>
          <w:p w14:paraId="0BB5960C" w14:textId="77777777" w:rsidR="00E463F1" w:rsidRPr="00235D58" w:rsidRDefault="00E463F1" w:rsidP="00D63AD2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106 00 - Учет операций по формированию фактических вложений ведется в соответствии с содержанием факта хозяйственной жизни (п.129 Приказ № </w:t>
            </w:r>
            <w:r w:rsidRPr="00235D58">
              <w:rPr>
                <w:sz w:val="28"/>
                <w:szCs w:val="28"/>
              </w:rPr>
              <w:lastRenderedPageBreak/>
              <w:t>157н).</w:t>
            </w:r>
          </w:p>
          <w:p w14:paraId="5049F8BD" w14:textId="77777777" w:rsidR="00E463F1" w:rsidRPr="00235D58" w:rsidRDefault="00E463F1" w:rsidP="00E463F1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109 00 - </w:t>
            </w:r>
            <w:r w:rsidR="00D63AD2" w:rsidRPr="00235D58">
              <w:rPr>
                <w:sz w:val="28"/>
                <w:szCs w:val="28"/>
              </w:rPr>
              <w:t>Учет операций по формированию себестоимости готовой продукции (выполняемых работ, оказываемых услуг), операций принятия к учету готовой продукции, в том числе отражение отклонений фактической себестоимостью от плановой (нормативно-плановой) стоимости, а также операций по отнесению сформированной себестоимости затрат, произведенных общехозяйственных расходов, издержек обращения на соответствующие счета финансового результата ведется в Журнале по прочим операциям.</w:t>
            </w:r>
            <w:r w:rsidRPr="00235D58">
              <w:rPr>
                <w:sz w:val="28"/>
                <w:szCs w:val="28"/>
              </w:rPr>
              <w:t xml:space="preserve"> </w:t>
            </w:r>
            <w:r w:rsidR="00D63AD2" w:rsidRPr="00235D58">
              <w:rPr>
                <w:sz w:val="28"/>
                <w:szCs w:val="28"/>
              </w:rPr>
              <w:t xml:space="preserve">Учет затрат учреждения при изготовлении готовой продукции, выполнении работ, оказании услуг, общехозяйственных расходов, издержек обращения ведется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="00D63AD2" w:rsidRPr="00235D58">
              <w:rPr>
                <w:sz w:val="28"/>
                <w:szCs w:val="28"/>
              </w:rPr>
              <w:t>.</w:t>
            </w:r>
            <w:r w:rsidRPr="00235D58">
              <w:rPr>
                <w:sz w:val="28"/>
                <w:szCs w:val="28"/>
              </w:rPr>
              <w:t xml:space="preserve"> (п.140 Приказ № 157н).</w:t>
            </w:r>
          </w:p>
          <w:p w14:paraId="40D85535" w14:textId="77777777" w:rsidR="00D63AD2" w:rsidRPr="00235D58" w:rsidRDefault="00BE5D91" w:rsidP="00D63AD2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201 35 - </w:t>
            </w:r>
            <w:r w:rsidR="00D63AD2" w:rsidRPr="00235D58">
              <w:rPr>
                <w:sz w:val="28"/>
                <w:szCs w:val="28"/>
              </w:rPr>
              <w:t>Учет операций с денежными документами ведется в Журнале по прочим операциям на основании документов, прилагаемых к отчетам кассира (п.172 Приказ № 157н).</w:t>
            </w:r>
          </w:p>
          <w:p w14:paraId="4649B755" w14:textId="77777777" w:rsidR="00D63AD2" w:rsidRPr="00235D58" w:rsidRDefault="00917826" w:rsidP="00D63AD2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202 00 - </w:t>
            </w:r>
            <w:r w:rsidR="00D63AD2" w:rsidRPr="00235D58">
              <w:rPr>
                <w:sz w:val="28"/>
                <w:szCs w:val="28"/>
              </w:rPr>
              <w:t>Учет операций по движению средств бюджета ведется в Журнале по прочим операциям на основании документов, приложенных к выпискам со счетов и Справки, оформляемой при расчете курсовой разницы (п.184 Приказ № 157н).</w:t>
            </w:r>
          </w:p>
          <w:p w14:paraId="150B12FF" w14:textId="77777777" w:rsidR="00D63AD2" w:rsidRPr="00235D58" w:rsidRDefault="00917826" w:rsidP="00D63AD2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203 01 - </w:t>
            </w:r>
            <w:r w:rsidR="00D63AD2" w:rsidRPr="00235D58">
              <w:rPr>
                <w:sz w:val="28"/>
                <w:szCs w:val="28"/>
              </w:rPr>
              <w:t xml:space="preserve">Отражение операций по </w:t>
            </w:r>
            <w:r w:rsidRPr="00235D58">
              <w:rPr>
                <w:sz w:val="28"/>
                <w:szCs w:val="28"/>
              </w:rPr>
              <w:t>счету осуществляется</w:t>
            </w:r>
            <w:r w:rsidR="00D63AD2" w:rsidRPr="00235D58">
              <w:rPr>
                <w:sz w:val="28"/>
                <w:szCs w:val="28"/>
              </w:rPr>
              <w:t xml:space="preserve"> в Журнале по прочим операциям на основании платежных документов, прилагаемых к выпискам с банковского счета, открытого органу Федерального казначейства (п.188. Приказ № 157н).</w:t>
            </w:r>
          </w:p>
          <w:p w14:paraId="64E46F51" w14:textId="77777777" w:rsidR="00D63AD2" w:rsidRPr="00235D58" w:rsidRDefault="00917826" w:rsidP="00D63AD2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204 00 - </w:t>
            </w:r>
            <w:r w:rsidR="00D63AD2" w:rsidRPr="00235D58">
              <w:rPr>
                <w:sz w:val="28"/>
                <w:szCs w:val="28"/>
              </w:rPr>
              <w:t xml:space="preserve">Отражение операций принятию к учету финансовых вложений в сумме сформированной первоначальной стоимости осуществляется (п.196. Приказ </w:t>
            </w:r>
            <w:r w:rsidR="00D63AD2" w:rsidRPr="00235D58">
              <w:rPr>
                <w:sz w:val="28"/>
                <w:szCs w:val="28"/>
              </w:rPr>
              <w:lastRenderedPageBreak/>
              <w:t>№ 157н).</w:t>
            </w:r>
          </w:p>
          <w:p w14:paraId="2A8F567C" w14:textId="77777777" w:rsidR="008923A8" w:rsidRPr="00235D58" w:rsidRDefault="00235D58" w:rsidP="00D63AD2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hyperlink r:id="rId33" w:history="1">
              <w:r w:rsidR="008923A8" w:rsidRPr="00235D58">
                <w:rPr>
                  <w:sz w:val="28"/>
                  <w:szCs w:val="28"/>
                </w:rPr>
                <w:t>Счет</w:t>
              </w:r>
            </w:hyperlink>
            <w:r w:rsidR="008923A8" w:rsidRPr="00235D58">
              <w:rPr>
                <w:sz w:val="28"/>
                <w:szCs w:val="28"/>
              </w:rPr>
              <w:t xml:space="preserve"> 207 </w:t>
            </w:r>
            <w:r w:rsidR="00917826" w:rsidRPr="00235D58">
              <w:rPr>
                <w:sz w:val="28"/>
                <w:szCs w:val="28"/>
              </w:rPr>
              <w:t xml:space="preserve">00 </w:t>
            </w:r>
            <w:r w:rsidR="008923A8" w:rsidRPr="00235D58">
              <w:rPr>
                <w:sz w:val="28"/>
                <w:szCs w:val="28"/>
              </w:rPr>
              <w:t xml:space="preserve">отражается в части операций по переоценке сумм заимствований и начислению процентов, пеней (штрафов) </w:t>
            </w:r>
            <w:r w:rsidR="00561877" w:rsidRPr="00235D58">
              <w:rPr>
                <w:sz w:val="28"/>
                <w:szCs w:val="28"/>
              </w:rPr>
              <w:t>(</w:t>
            </w:r>
            <w:r w:rsidR="008923A8" w:rsidRPr="00235D58">
              <w:rPr>
                <w:sz w:val="28"/>
                <w:szCs w:val="28"/>
              </w:rPr>
              <w:t>п.211</w:t>
            </w:r>
            <w:r w:rsidR="00561877" w:rsidRPr="00235D58">
              <w:rPr>
                <w:sz w:val="28"/>
                <w:szCs w:val="28"/>
              </w:rPr>
              <w:t xml:space="preserve"> Приказ № 157н).</w:t>
            </w:r>
          </w:p>
          <w:p w14:paraId="57F5A7A4" w14:textId="77777777" w:rsidR="00426CEB" w:rsidRPr="00235D58" w:rsidRDefault="00235D58" w:rsidP="00426CEB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hyperlink r:id="rId34" w:history="1">
              <w:r w:rsidR="005A5A98" w:rsidRPr="00235D58">
                <w:rPr>
                  <w:sz w:val="28"/>
                  <w:szCs w:val="28"/>
                </w:rPr>
                <w:t>Счет</w:t>
              </w:r>
            </w:hyperlink>
            <w:r w:rsidR="00426CEB" w:rsidRPr="00235D58">
              <w:rPr>
                <w:sz w:val="28"/>
                <w:szCs w:val="28"/>
              </w:rPr>
              <w:t xml:space="preserve"> 210 </w:t>
            </w:r>
            <w:r w:rsidR="005A5A98" w:rsidRPr="00235D58">
              <w:rPr>
                <w:sz w:val="28"/>
                <w:szCs w:val="28"/>
              </w:rPr>
              <w:t>10</w:t>
            </w:r>
            <w:r w:rsidR="00426CEB" w:rsidRPr="00235D58">
              <w:rPr>
                <w:sz w:val="28"/>
                <w:szCs w:val="28"/>
              </w:rPr>
              <w:t xml:space="preserve"> (п.226 Приказ № 157н).</w:t>
            </w:r>
          </w:p>
          <w:p w14:paraId="062D1B31" w14:textId="77777777" w:rsidR="00426CEB" w:rsidRPr="00235D58" w:rsidRDefault="00235D58" w:rsidP="00426CEB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hyperlink r:id="rId35" w:history="1">
              <w:r w:rsidR="005A5A98" w:rsidRPr="00235D58">
                <w:rPr>
                  <w:sz w:val="28"/>
                  <w:szCs w:val="28"/>
                </w:rPr>
                <w:t>С</w:t>
              </w:r>
              <w:r w:rsidR="00426CEB" w:rsidRPr="00235D58">
                <w:rPr>
                  <w:sz w:val="28"/>
                  <w:szCs w:val="28"/>
                </w:rPr>
                <w:t>чет</w:t>
              </w:r>
            </w:hyperlink>
            <w:r w:rsidR="005A5A98" w:rsidRPr="00235D58">
              <w:rPr>
                <w:sz w:val="28"/>
                <w:szCs w:val="28"/>
              </w:rPr>
              <w:t xml:space="preserve"> </w:t>
            </w:r>
            <w:r w:rsidR="00426CEB" w:rsidRPr="00235D58">
              <w:rPr>
                <w:sz w:val="28"/>
                <w:szCs w:val="28"/>
              </w:rPr>
              <w:t xml:space="preserve">210 05 </w:t>
            </w:r>
            <w:r w:rsidR="005A5A98" w:rsidRPr="00235D58">
              <w:rPr>
                <w:sz w:val="28"/>
                <w:szCs w:val="28"/>
              </w:rPr>
              <w:t>(</w:t>
            </w:r>
            <w:r w:rsidR="00426CEB" w:rsidRPr="00235D58">
              <w:rPr>
                <w:sz w:val="28"/>
                <w:szCs w:val="28"/>
              </w:rPr>
              <w:t>п.237 Приказ № 157н).</w:t>
            </w:r>
          </w:p>
          <w:p w14:paraId="0B78EDC3" w14:textId="77777777" w:rsidR="00426CEB" w:rsidRPr="00235D58" w:rsidRDefault="00235D58" w:rsidP="00426CEB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hyperlink r:id="rId36" w:history="1">
              <w:r w:rsidR="005A5A98" w:rsidRPr="00235D58">
                <w:rPr>
                  <w:sz w:val="28"/>
                  <w:szCs w:val="28"/>
                </w:rPr>
                <w:t>С</w:t>
              </w:r>
              <w:r w:rsidR="00426CEB" w:rsidRPr="00235D58">
                <w:rPr>
                  <w:sz w:val="28"/>
                  <w:szCs w:val="28"/>
                </w:rPr>
                <w:t>чет</w:t>
              </w:r>
            </w:hyperlink>
            <w:r w:rsidR="00426CEB" w:rsidRPr="00235D58">
              <w:rPr>
                <w:sz w:val="28"/>
                <w:szCs w:val="28"/>
              </w:rPr>
              <w:t xml:space="preserve"> 210 06 (п.240 Приказ № 157н).</w:t>
            </w:r>
          </w:p>
          <w:p w14:paraId="394605D7" w14:textId="77777777" w:rsidR="00426CEB" w:rsidRPr="00235D58" w:rsidRDefault="00B70311" w:rsidP="00426CEB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Счета </w:t>
            </w:r>
            <w:r w:rsidR="00426CEB" w:rsidRPr="00235D58">
              <w:rPr>
                <w:sz w:val="28"/>
                <w:szCs w:val="28"/>
              </w:rPr>
              <w:t>211,212 (п.243 Приказ № 157н).</w:t>
            </w:r>
          </w:p>
          <w:p w14:paraId="4E5AE531" w14:textId="77777777" w:rsidR="008923A8" w:rsidRPr="00235D58" w:rsidRDefault="005F23B2" w:rsidP="00561877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215 00 - </w:t>
            </w:r>
            <w:r w:rsidR="008923A8" w:rsidRPr="00235D58">
              <w:rPr>
                <w:sz w:val="28"/>
                <w:szCs w:val="28"/>
              </w:rPr>
              <w:t xml:space="preserve">Отражение операций по кредиту </w:t>
            </w:r>
            <w:r w:rsidRPr="00235D58">
              <w:rPr>
                <w:sz w:val="28"/>
                <w:szCs w:val="28"/>
              </w:rPr>
              <w:t>счета осуществляется</w:t>
            </w:r>
            <w:r w:rsidR="00561877" w:rsidRPr="00235D58">
              <w:rPr>
                <w:sz w:val="28"/>
                <w:szCs w:val="28"/>
              </w:rPr>
              <w:t xml:space="preserve"> в Журнале по прочим операциям (</w:t>
            </w:r>
            <w:r w:rsidR="008923A8" w:rsidRPr="00235D58">
              <w:rPr>
                <w:sz w:val="28"/>
                <w:szCs w:val="28"/>
              </w:rPr>
              <w:t>п.247</w:t>
            </w:r>
            <w:r w:rsidR="00561877" w:rsidRPr="00235D58">
              <w:rPr>
                <w:sz w:val="28"/>
                <w:szCs w:val="28"/>
              </w:rPr>
              <w:t xml:space="preserve"> Приказ № 157н).</w:t>
            </w:r>
          </w:p>
          <w:p w14:paraId="10176BB6" w14:textId="77777777" w:rsidR="008923A8" w:rsidRPr="00235D58" w:rsidRDefault="005F23B2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301 00 - </w:t>
            </w:r>
            <w:r w:rsidR="008923A8" w:rsidRPr="00235D58">
              <w:rPr>
                <w:sz w:val="28"/>
                <w:szCs w:val="28"/>
              </w:rPr>
              <w:t xml:space="preserve">Отражение операций по </w:t>
            </w:r>
            <w:r w:rsidRPr="00235D58">
              <w:rPr>
                <w:sz w:val="28"/>
                <w:szCs w:val="28"/>
              </w:rPr>
              <w:t>счету осуществляется</w:t>
            </w:r>
            <w:r w:rsidR="008923A8" w:rsidRPr="00235D58">
              <w:rPr>
                <w:sz w:val="28"/>
                <w:szCs w:val="28"/>
              </w:rPr>
              <w:t xml:space="preserve"> в части переоценки суммы долга и начислению процентов, пеней, штрафов в Журнале по прочим операциям </w:t>
            </w:r>
            <w:r w:rsidR="00561877" w:rsidRPr="00235D58">
              <w:rPr>
                <w:sz w:val="28"/>
                <w:szCs w:val="28"/>
              </w:rPr>
              <w:t>(</w:t>
            </w:r>
            <w:r w:rsidR="008923A8" w:rsidRPr="00235D58">
              <w:rPr>
                <w:sz w:val="28"/>
                <w:szCs w:val="28"/>
              </w:rPr>
              <w:t>п.253</w:t>
            </w:r>
            <w:r w:rsidR="00561877" w:rsidRPr="00235D58">
              <w:rPr>
                <w:sz w:val="28"/>
                <w:szCs w:val="28"/>
              </w:rPr>
              <w:t xml:space="preserve"> Приказ № 157н).</w:t>
            </w:r>
          </w:p>
          <w:p w14:paraId="6D8BCF99" w14:textId="67FBC2C6" w:rsidR="00426CEB" w:rsidRPr="00235D58" w:rsidRDefault="00426CEB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302 00 </w:t>
            </w:r>
            <w:r w:rsidR="00B70311" w:rsidRPr="00235D58">
              <w:rPr>
                <w:sz w:val="28"/>
                <w:szCs w:val="28"/>
              </w:rPr>
              <w:t>–</w:t>
            </w:r>
            <w:r w:rsidRPr="00235D58">
              <w:rPr>
                <w:sz w:val="28"/>
                <w:szCs w:val="28"/>
              </w:rPr>
              <w:t xml:space="preserve"> </w:t>
            </w:r>
            <w:r w:rsidR="00B70311" w:rsidRPr="00235D58">
              <w:rPr>
                <w:sz w:val="28"/>
                <w:szCs w:val="28"/>
              </w:rPr>
              <w:t xml:space="preserve">в части расчетов по пенсиям, пособиям и иным социальным выплатам. (п. 258 Приказ № 157н) </w:t>
            </w:r>
            <w:r w:rsidRPr="00235D58">
              <w:rPr>
                <w:sz w:val="28"/>
                <w:szCs w:val="28"/>
              </w:rPr>
              <w:t xml:space="preserve">Аналитический учет расчетов по пенсиям, пособиям и иным социальным выплатам ведется </w:t>
            </w:r>
            <w:r w:rsidR="00B70311" w:rsidRPr="00235D58">
              <w:rPr>
                <w:sz w:val="28"/>
                <w:szCs w:val="28"/>
              </w:rPr>
              <w:t xml:space="preserve">в Журнале по прочим операциям </w:t>
            </w:r>
            <w:r w:rsidRPr="00235D58">
              <w:rPr>
                <w:sz w:val="28"/>
                <w:szCs w:val="28"/>
              </w:rPr>
              <w:t>(п.257 Приказ № 157н).</w:t>
            </w:r>
          </w:p>
          <w:p w14:paraId="27A82069" w14:textId="77777777" w:rsidR="008923A8" w:rsidRPr="00235D58" w:rsidRDefault="0057385F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303 00 - </w:t>
            </w:r>
            <w:r w:rsidR="008923A8" w:rsidRPr="00235D58">
              <w:rPr>
                <w:sz w:val="28"/>
                <w:szCs w:val="28"/>
              </w:rPr>
              <w:t xml:space="preserve">Учет операций по </w:t>
            </w:r>
            <w:r w:rsidRPr="00235D58">
              <w:rPr>
                <w:sz w:val="28"/>
                <w:szCs w:val="28"/>
              </w:rPr>
              <w:t>счету ведется</w:t>
            </w:r>
            <w:r w:rsidR="008923A8" w:rsidRPr="00235D58">
              <w:rPr>
                <w:sz w:val="28"/>
                <w:szCs w:val="28"/>
              </w:rPr>
              <w:t xml:space="preserve">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="008923A8" w:rsidRPr="00235D58">
              <w:rPr>
                <w:sz w:val="28"/>
                <w:szCs w:val="28"/>
              </w:rPr>
              <w:t xml:space="preserve"> </w:t>
            </w:r>
            <w:r w:rsidR="00561877" w:rsidRPr="00235D58">
              <w:rPr>
                <w:sz w:val="28"/>
                <w:szCs w:val="28"/>
              </w:rPr>
              <w:t>- в части иных операций (</w:t>
            </w:r>
            <w:r w:rsidR="008923A8" w:rsidRPr="00235D58">
              <w:rPr>
                <w:sz w:val="28"/>
                <w:szCs w:val="28"/>
              </w:rPr>
              <w:t>п.265</w:t>
            </w:r>
            <w:r w:rsidR="00561877" w:rsidRPr="00235D58">
              <w:rPr>
                <w:sz w:val="28"/>
                <w:szCs w:val="28"/>
              </w:rPr>
              <w:t xml:space="preserve"> Приказ № 157н).</w:t>
            </w:r>
          </w:p>
          <w:p w14:paraId="77F0317C" w14:textId="77777777" w:rsidR="008923A8" w:rsidRPr="00235D58" w:rsidRDefault="0057385F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 304 04 - </w:t>
            </w:r>
            <w:r w:rsidR="008923A8" w:rsidRPr="00235D58">
              <w:rPr>
                <w:sz w:val="28"/>
                <w:szCs w:val="28"/>
              </w:rPr>
              <w:t xml:space="preserve">Учет операций по </w:t>
            </w:r>
            <w:hyperlink r:id="rId37" w:history="1">
              <w:r w:rsidR="008923A8" w:rsidRPr="00235D58">
                <w:rPr>
                  <w:sz w:val="28"/>
                  <w:szCs w:val="28"/>
                </w:rPr>
                <w:t>счету</w:t>
              </w:r>
            </w:hyperlink>
            <w:r w:rsidR="008923A8" w:rsidRPr="00235D58">
              <w:rPr>
                <w:sz w:val="28"/>
                <w:szCs w:val="28"/>
              </w:rPr>
              <w:t xml:space="preserve"> ведется в соответствии с </w:t>
            </w:r>
            <w:r w:rsidR="005A5A98" w:rsidRPr="00235D58">
              <w:rPr>
                <w:sz w:val="28"/>
                <w:szCs w:val="28"/>
              </w:rPr>
              <w:t>содержанием факта хозяйственной жизни</w:t>
            </w:r>
            <w:r w:rsidR="008923A8" w:rsidRPr="00235D58">
              <w:rPr>
                <w:sz w:val="28"/>
                <w:szCs w:val="28"/>
              </w:rPr>
              <w:t xml:space="preserve"> </w:t>
            </w:r>
            <w:r w:rsidR="00561877" w:rsidRPr="00235D58">
              <w:rPr>
                <w:sz w:val="28"/>
                <w:szCs w:val="28"/>
              </w:rPr>
              <w:t>(</w:t>
            </w:r>
            <w:r w:rsidR="008923A8" w:rsidRPr="00235D58">
              <w:rPr>
                <w:sz w:val="28"/>
                <w:szCs w:val="28"/>
              </w:rPr>
              <w:t>п.278</w:t>
            </w:r>
            <w:r w:rsidR="00561877" w:rsidRPr="00235D58">
              <w:rPr>
                <w:sz w:val="28"/>
                <w:szCs w:val="28"/>
              </w:rPr>
              <w:t xml:space="preserve"> Приказ № 157н).</w:t>
            </w:r>
          </w:p>
          <w:p w14:paraId="54A75DFA" w14:textId="77777777" w:rsidR="008923A8" w:rsidRPr="00235D58" w:rsidRDefault="00235D5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hyperlink r:id="rId38" w:history="1">
              <w:r w:rsidR="00AA0AC2" w:rsidRPr="00235D58">
                <w:rPr>
                  <w:sz w:val="28"/>
                  <w:szCs w:val="28"/>
                </w:rPr>
                <w:t>С</w:t>
              </w:r>
              <w:r w:rsidR="008923A8" w:rsidRPr="00235D58">
                <w:rPr>
                  <w:sz w:val="28"/>
                  <w:szCs w:val="28"/>
                </w:rPr>
                <w:t>чет</w:t>
              </w:r>
            </w:hyperlink>
            <w:r w:rsidR="008923A8" w:rsidRPr="00235D58">
              <w:rPr>
                <w:sz w:val="28"/>
                <w:szCs w:val="28"/>
              </w:rPr>
              <w:t xml:space="preserve"> 304 06 </w:t>
            </w:r>
            <w:r w:rsidR="00A95F40" w:rsidRPr="00235D58">
              <w:rPr>
                <w:sz w:val="28"/>
                <w:szCs w:val="28"/>
              </w:rPr>
              <w:t>(п. 283 Приказ № 157н).</w:t>
            </w:r>
          </w:p>
          <w:p w14:paraId="33CD2A72" w14:textId="77777777" w:rsidR="008923A8" w:rsidRPr="00235D58" w:rsidRDefault="00235D5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hyperlink r:id="rId39" w:history="1">
              <w:r w:rsidR="00E457D6" w:rsidRPr="00235D58">
                <w:rPr>
                  <w:sz w:val="28"/>
                  <w:szCs w:val="28"/>
                </w:rPr>
                <w:t>С</w:t>
              </w:r>
              <w:r w:rsidR="008923A8" w:rsidRPr="00235D58">
                <w:rPr>
                  <w:sz w:val="28"/>
                  <w:szCs w:val="28"/>
                </w:rPr>
                <w:t>чет</w:t>
              </w:r>
            </w:hyperlink>
            <w:r w:rsidR="008923A8" w:rsidRPr="00235D58">
              <w:rPr>
                <w:sz w:val="28"/>
                <w:szCs w:val="28"/>
              </w:rPr>
              <w:t xml:space="preserve"> 306 </w:t>
            </w:r>
            <w:r w:rsidR="00E457D6" w:rsidRPr="00235D58">
              <w:rPr>
                <w:sz w:val="28"/>
                <w:szCs w:val="28"/>
              </w:rPr>
              <w:t xml:space="preserve">00 </w:t>
            </w:r>
            <w:r w:rsidR="008923A8" w:rsidRPr="00235D58">
              <w:rPr>
                <w:sz w:val="28"/>
                <w:szCs w:val="28"/>
              </w:rPr>
              <w:t>ведется в Журнале по прочим операциям, формируемом по соответствующему бюджету бюджетн</w:t>
            </w:r>
            <w:r w:rsidR="00801DA8" w:rsidRPr="00235D58">
              <w:rPr>
                <w:sz w:val="28"/>
                <w:szCs w:val="28"/>
              </w:rPr>
              <w:t>ой системы Российской Федерации (п. 286 Приказ № 157н).</w:t>
            </w:r>
          </w:p>
          <w:p w14:paraId="60E21D18" w14:textId="77777777" w:rsidR="008923A8" w:rsidRPr="00235D58" w:rsidRDefault="00235D5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hyperlink r:id="rId40" w:history="1">
              <w:r w:rsidR="00E457D6" w:rsidRPr="00235D58">
                <w:rPr>
                  <w:sz w:val="28"/>
                  <w:szCs w:val="28"/>
                </w:rPr>
                <w:t>Счет</w:t>
              </w:r>
            </w:hyperlink>
            <w:r w:rsidR="008923A8" w:rsidRPr="00235D58">
              <w:rPr>
                <w:sz w:val="28"/>
                <w:szCs w:val="28"/>
              </w:rPr>
              <w:t xml:space="preserve"> 307</w:t>
            </w:r>
            <w:r w:rsidR="00E457D6" w:rsidRPr="00235D58">
              <w:rPr>
                <w:sz w:val="28"/>
                <w:szCs w:val="28"/>
              </w:rPr>
              <w:t xml:space="preserve"> 00</w:t>
            </w:r>
            <w:r w:rsidR="008923A8" w:rsidRPr="00235D58">
              <w:rPr>
                <w:sz w:val="28"/>
                <w:szCs w:val="28"/>
              </w:rPr>
              <w:t xml:space="preserve"> ведется в Журнале по прочим операциям, формируемом по соответствующему бюджету бюджетной </w:t>
            </w:r>
            <w:r w:rsidR="008923A8" w:rsidRPr="00235D58">
              <w:rPr>
                <w:sz w:val="28"/>
                <w:szCs w:val="28"/>
              </w:rPr>
              <w:lastRenderedPageBreak/>
              <w:t>системы Российской Федерации (финансовому органу соответствующего публично-правового образования)</w:t>
            </w:r>
            <w:r w:rsidR="00801DA8" w:rsidRPr="00235D58">
              <w:rPr>
                <w:sz w:val="28"/>
                <w:szCs w:val="28"/>
              </w:rPr>
              <w:t xml:space="preserve"> (п. 289 Приказ № 157н)</w:t>
            </w:r>
            <w:r w:rsidR="008923A8" w:rsidRPr="00235D58">
              <w:rPr>
                <w:sz w:val="28"/>
                <w:szCs w:val="28"/>
              </w:rPr>
              <w:t>.</w:t>
            </w:r>
          </w:p>
          <w:p w14:paraId="5D831F13" w14:textId="77777777" w:rsidR="008923A8" w:rsidRPr="00235D58" w:rsidRDefault="008923A8" w:rsidP="00DC1F3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Счет</w:t>
            </w:r>
            <w:r w:rsidR="00E457D6" w:rsidRPr="00235D58">
              <w:rPr>
                <w:sz w:val="28"/>
                <w:szCs w:val="28"/>
              </w:rPr>
              <w:t>а</w:t>
            </w:r>
            <w:r w:rsidRPr="00235D58">
              <w:rPr>
                <w:sz w:val="28"/>
                <w:szCs w:val="28"/>
              </w:rPr>
              <w:t xml:space="preserve"> </w:t>
            </w:r>
            <w:r w:rsidR="00E457D6" w:rsidRPr="00235D58">
              <w:rPr>
                <w:sz w:val="28"/>
                <w:szCs w:val="28"/>
              </w:rPr>
              <w:t xml:space="preserve">308 00 </w:t>
            </w:r>
            <w:r w:rsidRPr="00235D58">
              <w:rPr>
                <w:sz w:val="28"/>
                <w:szCs w:val="28"/>
              </w:rPr>
              <w:t xml:space="preserve">309 </w:t>
            </w:r>
            <w:r w:rsidR="00E457D6" w:rsidRPr="00235D58">
              <w:rPr>
                <w:sz w:val="28"/>
                <w:szCs w:val="28"/>
              </w:rPr>
              <w:t xml:space="preserve">00 - </w:t>
            </w:r>
            <w:r w:rsidRPr="00235D58">
              <w:rPr>
                <w:sz w:val="28"/>
                <w:szCs w:val="28"/>
              </w:rPr>
              <w:t>Учет операций по счетам ведется в Журнале по прочим операциям, формируемом по соответствующему бюджету бюджетной системы Российской Федерации (финансовому органу соответствующего публично-правового образования)</w:t>
            </w:r>
            <w:r w:rsidR="00801DA8" w:rsidRPr="00235D58">
              <w:rPr>
                <w:sz w:val="28"/>
                <w:szCs w:val="28"/>
              </w:rPr>
              <w:t xml:space="preserve"> (п. 292</w:t>
            </w:r>
            <w:r w:rsidR="00801DA8" w:rsidRPr="00235D58">
              <w:t xml:space="preserve"> </w:t>
            </w:r>
            <w:r w:rsidR="00801DA8" w:rsidRPr="00235D58">
              <w:rPr>
                <w:sz w:val="28"/>
                <w:szCs w:val="28"/>
              </w:rPr>
              <w:t>Приказ № 157н)</w:t>
            </w:r>
            <w:r w:rsidRPr="00235D58">
              <w:rPr>
                <w:sz w:val="28"/>
                <w:szCs w:val="28"/>
              </w:rPr>
              <w:t>.</w:t>
            </w:r>
          </w:p>
          <w:p w14:paraId="1E75B354" w14:textId="671049B9" w:rsidR="005E5396" w:rsidRPr="00235D58" w:rsidRDefault="00801DA8" w:rsidP="00A40C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        </w:t>
            </w:r>
            <w:r w:rsidR="008923A8" w:rsidRPr="00235D58">
              <w:rPr>
                <w:sz w:val="28"/>
                <w:szCs w:val="28"/>
              </w:rPr>
              <w:t>Счет 401</w:t>
            </w:r>
            <w:r w:rsidR="00967FA7" w:rsidRPr="00235D58">
              <w:rPr>
                <w:sz w:val="28"/>
                <w:szCs w:val="28"/>
              </w:rPr>
              <w:t xml:space="preserve"> 00 </w:t>
            </w:r>
            <w:r w:rsidRPr="00235D58">
              <w:rPr>
                <w:sz w:val="28"/>
                <w:szCs w:val="28"/>
              </w:rPr>
              <w:t>(п.294 Приказ № 157н)</w:t>
            </w:r>
            <w:r w:rsidR="008923A8" w:rsidRPr="00235D58">
              <w:rPr>
                <w:sz w:val="28"/>
                <w:szCs w:val="28"/>
              </w:rPr>
              <w:t>.</w:t>
            </w:r>
          </w:p>
        </w:tc>
        <w:tc>
          <w:tcPr>
            <w:tcW w:w="2749" w:type="dxa"/>
          </w:tcPr>
          <w:p w14:paraId="246D5D82" w14:textId="77777777" w:rsidR="008923A8" w:rsidRPr="00235D58" w:rsidRDefault="008923A8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lastRenderedPageBreak/>
              <w:t>1 раз в месяц, на последнее число, либо по требованию контролирующих органов.</w:t>
            </w:r>
          </w:p>
        </w:tc>
      </w:tr>
      <w:tr w:rsidR="000623F6" w:rsidRPr="00235D58" w14:paraId="3A6C529A" w14:textId="77777777" w:rsidTr="00550B3D">
        <w:tc>
          <w:tcPr>
            <w:tcW w:w="3085" w:type="dxa"/>
          </w:tcPr>
          <w:p w14:paraId="77E5BE0B" w14:textId="76E9198B" w:rsidR="000623F6" w:rsidRPr="00235D58" w:rsidRDefault="000623F6" w:rsidP="000623F6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lastRenderedPageBreak/>
              <w:t xml:space="preserve">Журнал по санкционированию  </w:t>
            </w:r>
            <w:r w:rsidRPr="00235D58">
              <w:rPr>
                <w:b/>
                <w:sz w:val="28"/>
                <w:szCs w:val="28"/>
              </w:rPr>
              <w:t>№9</w:t>
            </w:r>
            <w:r w:rsidR="00426CEB" w:rsidRPr="00235D58">
              <w:rPr>
                <w:b/>
                <w:sz w:val="28"/>
                <w:szCs w:val="28"/>
              </w:rPr>
              <w:t xml:space="preserve">  </w:t>
            </w:r>
          </w:p>
          <w:p w14:paraId="43B8926C" w14:textId="77777777" w:rsidR="000623F6" w:rsidRPr="00235D58" w:rsidRDefault="000623F6" w:rsidP="000623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5" w:type="dxa"/>
          </w:tcPr>
          <w:p w14:paraId="1AD61EC4" w14:textId="77777777" w:rsidR="000623F6" w:rsidRPr="00235D58" w:rsidRDefault="000623F6" w:rsidP="000623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0504071</w:t>
            </w:r>
          </w:p>
        </w:tc>
        <w:tc>
          <w:tcPr>
            <w:tcW w:w="7339" w:type="dxa"/>
          </w:tcPr>
          <w:p w14:paraId="2366FD67" w14:textId="77777777" w:rsidR="000623F6" w:rsidRPr="00235D58" w:rsidRDefault="00350C4B" w:rsidP="001442BC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Счет 500 00 Учет операций с бюджетными ассигнованиями, лимитами бюджетных обязательств, утвержденными сметными (плановыми) назначениями и принятыми учреждением обязательствами (денежными обязательствами), осуществляется на основании первичных документов (учетных документов).</w:t>
            </w:r>
          </w:p>
        </w:tc>
        <w:tc>
          <w:tcPr>
            <w:tcW w:w="2749" w:type="dxa"/>
          </w:tcPr>
          <w:p w14:paraId="411414BC" w14:textId="77777777" w:rsidR="000623F6" w:rsidRPr="00235D58" w:rsidRDefault="000623F6" w:rsidP="00062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1 раз в месяц, на последнее число, либо по требованию контролирующих органов.</w:t>
            </w:r>
          </w:p>
        </w:tc>
      </w:tr>
      <w:tr w:rsidR="008D0EFC" w:rsidRPr="00235D58" w14:paraId="3D25C57B" w14:textId="77777777" w:rsidTr="00550B3D">
        <w:tc>
          <w:tcPr>
            <w:tcW w:w="3085" w:type="dxa"/>
          </w:tcPr>
          <w:p w14:paraId="68A9C3C5" w14:textId="77777777" w:rsidR="008D0EFC" w:rsidRPr="00235D58" w:rsidRDefault="008D0EFC" w:rsidP="00C003F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Журнал</w:t>
            </w:r>
            <w:r w:rsidR="00BB10F0" w:rsidRPr="00235D58">
              <w:rPr>
                <w:sz w:val="28"/>
                <w:szCs w:val="28"/>
              </w:rPr>
              <w:t xml:space="preserve"> №8-</w:t>
            </w:r>
            <w:r w:rsidR="00C003F3" w:rsidRPr="00235D58">
              <w:rPr>
                <w:sz w:val="28"/>
                <w:szCs w:val="28"/>
              </w:rPr>
              <w:t>ош</w:t>
            </w:r>
            <w:r w:rsidR="00BB10F0" w:rsidRPr="00235D58">
              <w:rPr>
                <w:sz w:val="28"/>
                <w:szCs w:val="28"/>
              </w:rPr>
              <w:t xml:space="preserve"> </w:t>
            </w:r>
            <w:r w:rsidRPr="00235D58">
              <w:rPr>
                <w:sz w:val="28"/>
                <w:szCs w:val="28"/>
              </w:rPr>
              <w:t xml:space="preserve"> по </w:t>
            </w:r>
            <w:r w:rsidR="00C50A87" w:rsidRPr="00235D58">
              <w:rPr>
                <w:sz w:val="28"/>
                <w:szCs w:val="28"/>
              </w:rPr>
              <w:t>исправлению</w:t>
            </w:r>
            <w:r w:rsidRPr="00235D58">
              <w:rPr>
                <w:sz w:val="28"/>
                <w:szCs w:val="28"/>
              </w:rPr>
              <w:t xml:space="preserve"> ошибок прошлых лет</w:t>
            </w:r>
          </w:p>
        </w:tc>
        <w:tc>
          <w:tcPr>
            <w:tcW w:w="1875" w:type="dxa"/>
          </w:tcPr>
          <w:p w14:paraId="53C85700" w14:textId="77777777" w:rsidR="008D0EFC" w:rsidRPr="00235D58" w:rsidRDefault="008D0EFC" w:rsidP="000623F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7339" w:type="dxa"/>
          </w:tcPr>
          <w:p w14:paraId="47BE6D32" w14:textId="77777777" w:rsidR="009E0F9F" w:rsidRPr="00235D58" w:rsidRDefault="009E0F9F" w:rsidP="009E0F9F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Обороты по счетам, на которых учитываются ошибки прошлых лет (п.229, п.283, п. 299 Приказ № 157н):</w:t>
            </w:r>
          </w:p>
          <w:p w14:paraId="6F6FFAF7" w14:textId="77777777" w:rsidR="009E0F9F" w:rsidRPr="00235D58" w:rsidRDefault="009E0F9F" w:rsidP="009E0F9F">
            <w:pPr>
              <w:pStyle w:val="a4"/>
              <w:spacing w:line="276" w:lineRule="auto"/>
              <w:ind w:firstLine="567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Счета </w:t>
            </w:r>
            <w:r w:rsidRPr="00235D58">
              <w:rPr>
                <w:bCs/>
                <w:sz w:val="28"/>
                <w:szCs w:val="28"/>
              </w:rPr>
              <w:t>401 16; 401 17; 401 18; 401 19; 401 26</w:t>
            </w:r>
            <w:r w:rsidRPr="00235D58">
              <w:rPr>
                <w:sz w:val="28"/>
                <w:szCs w:val="28"/>
              </w:rPr>
              <w:t xml:space="preserve">; </w:t>
            </w:r>
            <w:r w:rsidRPr="00235D58">
              <w:rPr>
                <w:bCs/>
                <w:sz w:val="28"/>
                <w:szCs w:val="28"/>
              </w:rPr>
              <w:t>401 27</w:t>
            </w:r>
            <w:r w:rsidRPr="00235D58">
              <w:rPr>
                <w:sz w:val="28"/>
                <w:szCs w:val="28"/>
              </w:rPr>
              <w:t>;</w:t>
            </w:r>
          </w:p>
          <w:p w14:paraId="35FBD3D6" w14:textId="77777777" w:rsidR="009E0F9F" w:rsidRPr="00235D58" w:rsidRDefault="009E0F9F" w:rsidP="009E0F9F">
            <w:pPr>
              <w:spacing w:line="276" w:lineRule="auto"/>
              <w:ind w:firstLine="567"/>
              <w:rPr>
                <w:sz w:val="28"/>
                <w:szCs w:val="28"/>
              </w:rPr>
            </w:pPr>
            <w:r w:rsidRPr="00235D58">
              <w:rPr>
                <w:bCs/>
                <w:sz w:val="28"/>
                <w:szCs w:val="28"/>
              </w:rPr>
              <w:t xml:space="preserve">401 28; 401 29; 304 66; 304 76; 304 86; 304 96; </w:t>
            </w:r>
            <w:r w:rsidRPr="00235D58">
              <w:rPr>
                <w:sz w:val="28"/>
                <w:szCs w:val="28"/>
              </w:rPr>
              <w:t>210 82;</w:t>
            </w:r>
          </w:p>
          <w:p w14:paraId="18FA8732" w14:textId="77777777" w:rsidR="008D0EFC" w:rsidRPr="00235D58" w:rsidRDefault="009E0F9F" w:rsidP="009E0F9F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210.92.</w:t>
            </w:r>
          </w:p>
        </w:tc>
        <w:tc>
          <w:tcPr>
            <w:tcW w:w="2749" w:type="dxa"/>
          </w:tcPr>
          <w:p w14:paraId="5E214375" w14:textId="77777777" w:rsidR="008D0EFC" w:rsidRPr="00235D58" w:rsidRDefault="008D0EFC" w:rsidP="00062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1 раз в месяц, на последнее число</w:t>
            </w:r>
            <w:r w:rsidR="00D95BEB" w:rsidRPr="00235D58">
              <w:t xml:space="preserve"> </w:t>
            </w:r>
            <w:r w:rsidR="00D95BEB" w:rsidRPr="00235D58">
              <w:rPr>
                <w:sz w:val="28"/>
                <w:szCs w:val="28"/>
              </w:rPr>
              <w:t>при наличии операций</w:t>
            </w:r>
            <w:r w:rsidRPr="00235D58">
              <w:rPr>
                <w:sz w:val="28"/>
                <w:szCs w:val="28"/>
              </w:rPr>
              <w:t>, либо по требованию контролирующих органов.</w:t>
            </w:r>
          </w:p>
        </w:tc>
      </w:tr>
      <w:tr w:rsidR="00BB10F0" w:rsidRPr="00235D58" w14:paraId="0A88D4D5" w14:textId="77777777" w:rsidTr="00550B3D">
        <w:tc>
          <w:tcPr>
            <w:tcW w:w="3085" w:type="dxa"/>
          </w:tcPr>
          <w:p w14:paraId="6D15E1B0" w14:textId="77777777" w:rsidR="00BB10F0" w:rsidRPr="00235D58" w:rsidRDefault="00BB10F0" w:rsidP="00C50A8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Журнал </w:t>
            </w:r>
            <w:r w:rsidR="00853093" w:rsidRPr="00235D58">
              <w:rPr>
                <w:sz w:val="28"/>
                <w:szCs w:val="28"/>
              </w:rPr>
              <w:t xml:space="preserve">№ </w:t>
            </w:r>
            <w:r w:rsidR="00C50A87" w:rsidRPr="00235D58">
              <w:rPr>
                <w:sz w:val="28"/>
                <w:szCs w:val="28"/>
              </w:rPr>
              <w:t>8-мо</w:t>
            </w:r>
            <w:r w:rsidR="00853093" w:rsidRPr="00235D58">
              <w:rPr>
                <w:sz w:val="28"/>
                <w:szCs w:val="28"/>
              </w:rPr>
              <w:t xml:space="preserve"> </w:t>
            </w:r>
            <w:r w:rsidRPr="00235D58">
              <w:rPr>
                <w:sz w:val="28"/>
                <w:szCs w:val="28"/>
              </w:rPr>
              <w:t>операций межотчетного периода</w:t>
            </w:r>
          </w:p>
        </w:tc>
        <w:tc>
          <w:tcPr>
            <w:tcW w:w="1875" w:type="dxa"/>
          </w:tcPr>
          <w:p w14:paraId="7B800D40" w14:textId="77777777" w:rsidR="00BB10F0" w:rsidRPr="00235D58" w:rsidRDefault="00BB10F0" w:rsidP="000623F6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7339" w:type="dxa"/>
          </w:tcPr>
          <w:p w14:paraId="7A895B3D" w14:textId="77777777" w:rsidR="00BB10F0" w:rsidRPr="00235D58" w:rsidRDefault="00BB10F0" w:rsidP="00BB10F0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Записи в Журнал операций межотчетного периода отражаются на основании операций, с применением корреспонденций в межотчетный период со счетом 040130000 «Финансовый результат прошлых отчетных периодов», оформленных Бухгалтерской справкой (ф. 0504833).</w:t>
            </w:r>
          </w:p>
          <w:p w14:paraId="027E3145" w14:textId="77777777" w:rsidR="00BB10F0" w:rsidRPr="00235D58" w:rsidRDefault="00BB10F0" w:rsidP="00BB10F0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Обороты по операциям, отраженным в Журнале операций межотчетного периода в Главную книгу (ф.  0504072) не переносятся.</w:t>
            </w:r>
          </w:p>
        </w:tc>
        <w:tc>
          <w:tcPr>
            <w:tcW w:w="2749" w:type="dxa"/>
          </w:tcPr>
          <w:p w14:paraId="3E34CC27" w14:textId="77777777" w:rsidR="00BB10F0" w:rsidRPr="00235D58" w:rsidRDefault="00BB10F0" w:rsidP="000623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1 раз в месяц, на последнее число</w:t>
            </w:r>
            <w:r w:rsidRPr="00235D58">
              <w:t xml:space="preserve"> </w:t>
            </w:r>
            <w:r w:rsidRPr="00235D58">
              <w:rPr>
                <w:sz w:val="28"/>
                <w:szCs w:val="28"/>
              </w:rPr>
              <w:t>при наличии операций, либо по требованию контролирующих органов.</w:t>
            </w:r>
          </w:p>
        </w:tc>
      </w:tr>
      <w:tr w:rsidR="008923A8" w:rsidRPr="00235D58" w14:paraId="4BE433A0" w14:textId="77777777" w:rsidTr="00550B3D">
        <w:tc>
          <w:tcPr>
            <w:tcW w:w="3085" w:type="dxa"/>
          </w:tcPr>
          <w:p w14:paraId="3E599FA2" w14:textId="77777777" w:rsidR="008923A8" w:rsidRPr="00235D58" w:rsidRDefault="00550B3D" w:rsidP="00DC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Главная книга</w:t>
            </w:r>
          </w:p>
        </w:tc>
        <w:tc>
          <w:tcPr>
            <w:tcW w:w="1875" w:type="dxa"/>
          </w:tcPr>
          <w:p w14:paraId="0F4DE2CB" w14:textId="77777777" w:rsidR="008923A8" w:rsidRPr="00235D58" w:rsidRDefault="008923A8" w:rsidP="00DC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napToGrid w:val="0"/>
                <w:color w:val="000000"/>
                <w:sz w:val="28"/>
              </w:rPr>
              <w:t xml:space="preserve">      0504072</w:t>
            </w:r>
          </w:p>
        </w:tc>
        <w:tc>
          <w:tcPr>
            <w:tcW w:w="7339" w:type="dxa"/>
          </w:tcPr>
          <w:p w14:paraId="3A025086" w14:textId="77777777" w:rsidR="008923A8" w:rsidRPr="00235D58" w:rsidRDefault="008923A8" w:rsidP="00DC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14:paraId="05D8092A" w14:textId="77777777" w:rsidR="008923A8" w:rsidRPr="00235D58" w:rsidRDefault="00322ABF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1 раз в месяц, на </w:t>
            </w:r>
            <w:r w:rsidRPr="00235D58">
              <w:rPr>
                <w:sz w:val="28"/>
                <w:szCs w:val="28"/>
              </w:rPr>
              <w:lastRenderedPageBreak/>
              <w:t>последнее число при наличии операций, либо по требованию контролирующих органов.</w:t>
            </w:r>
          </w:p>
        </w:tc>
      </w:tr>
    </w:tbl>
    <w:p w14:paraId="0C9D50C7" w14:textId="77777777" w:rsidR="00951A3B" w:rsidRPr="00235D58" w:rsidRDefault="00951A3B" w:rsidP="00844DA0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</w:p>
    <w:p w14:paraId="0A3098FF" w14:textId="77777777" w:rsidR="00844DA0" w:rsidRPr="00235D58" w:rsidRDefault="00844DA0" w:rsidP="00844DA0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235D58">
        <w:rPr>
          <w:b/>
          <w:sz w:val="28"/>
          <w:szCs w:val="28"/>
        </w:rPr>
        <w:t>Таблица 2.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2"/>
        <w:gridCol w:w="4500"/>
        <w:gridCol w:w="3544"/>
      </w:tblGrid>
      <w:tr w:rsidR="00FF5F82" w:rsidRPr="00235D58" w14:paraId="2E650466" w14:textId="77777777" w:rsidTr="008973EB">
        <w:tc>
          <w:tcPr>
            <w:tcW w:w="6982" w:type="dxa"/>
          </w:tcPr>
          <w:p w14:paraId="056A12AE" w14:textId="77777777" w:rsidR="00FF5F82" w:rsidRPr="00235D58" w:rsidRDefault="00FF5F82" w:rsidP="00DC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Наименование бухгалтерских регистров  </w:t>
            </w:r>
          </w:p>
        </w:tc>
        <w:tc>
          <w:tcPr>
            <w:tcW w:w="4500" w:type="dxa"/>
          </w:tcPr>
          <w:p w14:paraId="515B5ED9" w14:textId="77777777" w:rsidR="00FF5F82" w:rsidRPr="00235D58" w:rsidRDefault="00FF5F82" w:rsidP="007832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Код формы по ОКУД</w:t>
            </w:r>
          </w:p>
        </w:tc>
        <w:tc>
          <w:tcPr>
            <w:tcW w:w="3544" w:type="dxa"/>
          </w:tcPr>
          <w:p w14:paraId="3952892B" w14:textId="77777777" w:rsidR="00FF5F82" w:rsidRPr="00235D58" w:rsidRDefault="00FF5F82" w:rsidP="00DC1F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Периодичность вывода на </w:t>
            </w:r>
            <w:r w:rsidR="007D60F5" w:rsidRPr="00235D58">
              <w:rPr>
                <w:sz w:val="28"/>
                <w:szCs w:val="28"/>
              </w:rPr>
              <w:t>бумажные носители</w:t>
            </w:r>
          </w:p>
        </w:tc>
      </w:tr>
      <w:tr w:rsidR="00844DA0" w:rsidRPr="00235D58" w14:paraId="590EC6A0" w14:textId="77777777" w:rsidTr="008973EB">
        <w:tc>
          <w:tcPr>
            <w:tcW w:w="6982" w:type="dxa"/>
          </w:tcPr>
          <w:p w14:paraId="7466855C" w14:textId="77777777" w:rsidR="00844DA0" w:rsidRPr="00235D58" w:rsidRDefault="00844DA0" w:rsidP="00DC1F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14:paraId="1C16FF21" w14:textId="77777777" w:rsidR="00844DA0" w:rsidRPr="00235D58" w:rsidRDefault="00844DA0" w:rsidP="00DC1F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39464D43" w14:textId="77777777" w:rsidR="00844DA0" w:rsidRPr="00235D58" w:rsidRDefault="00844DA0" w:rsidP="00DC1F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3</w:t>
            </w:r>
          </w:p>
        </w:tc>
      </w:tr>
      <w:tr w:rsidR="0000258F" w:rsidRPr="00235D58" w14:paraId="26FAAAF7" w14:textId="77777777" w:rsidTr="008973EB">
        <w:tc>
          <w:tcPr>
            <w:tcW w:w="6982" w:type="dxa"/>
          </w:tcPr>
          <w:p w14:paraId="32068F51" w14:textId="77777777" w:rsidR="0000258F" w:rsidRPr="00235D58" w:rsidRDefault="00B20925" w:rsidP="00FF5F82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Опись инвентарных карточек по учету нефинансовых активов</w:t>
            </w:r>
          </w:p>
        </w:tc>
        <w:tc>
          <w:tcPr>
            <w:tcW w:w="4500" w:type="dxa"/>
          </w:tcPr>
          <w:p w14:paraId="40B4E374" w14:textId="77777777" w:rsidR="0000258F" w:rsidRPr="00235D58" w:rsidRDefault="0000258F" w:rsidP="00DC1F3C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0504033</w:t>
            </w:r>
          </w:p>
        </w:tc>
        <w:tc>
          <w:tcPr>
            <w:tcW w:w="3544" w:type="dxa"/>
          </w:tcPr>
          <w:p w14:paraId="7686A87D" w14:textId="77777777" w:rsidR="0000258F" w:rsidRPr="00235D58" w:rsidRDefault="0000258F" w:rsidP="00550B3D">
            <w:r w:rsidRPr="00235D58">
              <w:rPr>
                <w:sz w:val="28"/>
                <w:szCs w:val="28"/>
              </w:rPr>
              <w:t>ежегодно</w:t>
            </w:r>
          </w:p>
        </w:tc>
      </w:tr>
      <w:tr w:rsidR="0000258F" w:rsidRPr="00235D58" w14:paraId="53CBC49F" w14:textId="77777777" w:rsidTr="008973EB">
        <w:tc>
          <w:tcPr>
            <w:tcW w:w="6982" w:type="dxa"/>
          </w:tcPr>
          <w:p w14:paraId="797D7A67" w14:textId="77777777" w:rsidR="0000258F" w:rsidRPr="00235D58" w:rsidRDefault="0000258F" w:rsidP="00FF5F82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Инвентарный список нефинансовых активов</w:t>
            </w:r>
          </w:p>
        </w:tc>
        <w:tc>
          <w:tcPr>
            <w:tcW w:w="4500" w:type="dxa"/>
          </w:tcPr>
          <w:p w14:paraId="5DCDB5DB" w14:textId="77777777" w:rsidR="0000258F" w:rsidRPr="00235D58" w:rsidRDefault="0000258F" w:rsidP="00DC1F3C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0504034</w:t>
            </w:r>
          </w:p>
        </w:tc>
        <w:tc>
          <w:tcPr>
            <w:tcW w:w="3544" w:type="dxa"/>
          </w:tcPr>
          <w:p w14:paraId="37C676E3" w14:textId="77777777" w:rsidR="0000258F" w:rsidRPr="00235D58" w:rsidRDefault="0000258F" w:rsidP="00550B3D">
            <w:r w:rsidRPr="00235D58">
              <w:rPr>
                <w:sz w:val="28"/>
                <w:szCs w:val="28"/>
              </w:rPr>
              <w:t>ежегодно</w:t>
            </w:r>
          </w:p>
        </w:tc>
      </w:tr>
      <w:tr w:rsidR="0000258F" w:rsidRPr="00235D58" w14:paraId="3E9D93FB" w14:textId="77777777" w:rsidTr="008973EB">
        <w:tc>
          <w:tcPr>
            <w:tcW w:w="6982" w:type="dxa"/>
          </w:tcPr>
          <w:p w14:paraId="4B42DFA7" w14:textId="77777777" w:rsidR="0000258F" w:rsidRPr="00235D58" w:rsidRDefault="0000258F" w:rsidP="00FF5F82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Оборотная ведомость по нефинансовым активам</w:t>
            </w:r>
          </w:p>
        </w:tc>
        <w:tc>
          <w:tcPr>
            <w:tcW w:w="4500" w:type="dxa"/>
          </w:tcPr>
          <w:p w14:paraId="5F8AE5FA" w14:textId="77777777" w:rsidR="0000258F" w:rsidRPr="00235D58" w:rsidRDefault="0000258F" w:rsidP="00DC1F3C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0504035</w:t>
            </w:r>
          </w:p>
        </w:tc>
        <w:tc>
          <w:tcPr>
            <w:tcW w:w="3544" w:type="dxa"/>
          </w:tcPr>
          <w:p w14:paraId="6EA59FA1" w14:textId="140D9043" w:rsidR="00310EF6" w:rsidRPr="00235D58" w:rsidRDefault="00310EF6" w:rsidP="00310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ежеквартально,</w:t>
            </w:r>
          </w:p>
          <w:p w14:paraId="62E9CE56" w14:textId="77777777" w:rsidR="0000258F" w:rsidRPr="00235D58" w:rsidRDefault="00310EF6" w:rsidP="00310E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по требованию контролирующих органов</w:t>
            </w:r>
          </w:p>
        </w:tc>
      </w:tr>
      <w:tr w:rsidR="0000258F" w:rsidRPr="00235D58" w14:paraId="59D0EE45" w14:textId="77777777" w:rsidTr="008973EB">
        <w:tc>
          <w:tcPr>
            <w:tcW w:w="6982" w:type="dxa"/>
          </w:tcPr>
          <w:p w14:paraId="3E42DCC0" w14:textId="77777777" w:rsidR="0000258F" w:rsidRPr="00235D58" w:rsidRDefault="0000258F" w:rsidP="00FF5F82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Оборотная ведомость</w:t>
            </w:r>
          </w:p>
        </w:tc>
        <w:tc>
          <w:tcPr>
            <w:tcW w:w="4500" w:type="dxa"/>
          </w:tcPr>
          <w:p w14:paraId="261B800D" w14:textId="77777777" w:rsidR="0000258F" w:rsidRPr="00235D58" w:rsidRDefault="0000258F" w:rsidP="00DC1F3C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0504036</w:t>
            </w:r>
          </w:p>
        </w:tc>
        <w:tc>
          <w:tcPr>
            <w:tcW w:w="3544" w:type="dxa"/>
          </w:tcPr>
          <w:p w14:paraId="080C4572" w14:textId="77777777" w:rsidR="0000258F" w:rsidRPr="00235D58" w:rsidRDefault="004D1543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OLE_LINK4"/>
            <w:bookmarkStart w:id="1" w:name="OLE_LINK5"/>
            <w:bookmarkStart w:id="2" w:name="OLE_LINK6"/>
            <w:r w:rsidRPr="00235D58">
              <w:rPr>
                <w:sz w:val="28"/>
                <w:szCs w:val="28"/>
              </w:rPr>
              <w:t>по требованию контролирующих органов</w:t>
            </w:r>
            <w:bookmarkEnd w:id="0"/>
            <w:bookmarkEnd w:id="1"/>
            <w:bookmarkEnd w:id="2"/>
          </w:p>
        </w:tc>
      </w:tr>
      <w:tr w:rsidR="0000258F" w:rsidRPr="00235D58" w14:paraId="14E5C235" w14:textId="77777777" w:rsidTr="008973EB">
        <w:tc>
          <w:tcPr>
            <w:tcW w:w="6982" w:type="dxa"/>
          </w:tcPr>
          <w:p w14:paraId="3F51AE53" w14:textId="77777777" w:rsidR="0000258F" w:rsidRPr="00235D58" w:rsidRDefault="0000258F" w:rsidP="00FF5F82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Накопительная ведомость по приходу продуктов питания</w:t>
            </w:r>
          </w:p>
        </w:tc>
        <w:tc>
          <w:tcPr>
            <w:tcW w:w="4500" w:type="dxa"/>
          </w:tcPr>
          <w:p w14:paraId="3B997727" w14:textId="77777777" w:rsidR="0000258F" w:rsidRPr="00235D58" w:rsidRDefault="0000258F" w:rsidP="00DC1F3C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0504037</w:t>
            </w:r>
          </w:p>
        </w:tc>
        <w:tc>
          <w:tcPr>
            <w:tcW w:w="3544" w:type="dxa"/>
          </w:tcPr>
          <w:p w14:paraId="097CD436" w14:textId="77777777" w:rsidR="0000258F" w:rsidRPr="00235D58" w:rsidRDefault="0000258F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1 раз в месяц, на последнее число</w:t>
            </w:r>
          </w:p>
        </w:tc>
      </w:tr>
      <w:tr w:rsidR="0000258F" w:rsidRPr="00235D58" w14:paraId="613455D3" w14:textId="77777777" w:rsidTr="008973EB">
        <w:tc>
          <w:tcPr>
            <w:tcW w:w="6982" w:type="dxa"/>
          </w:tcPr>
          <w:p w14:paraId="4D5833A2" w14:textId="77777777" w:rsidR="0000258F" w:rsidRPr="00235D58" w:rsidRDefault="0000258F" w:rsidP="00FF5F82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Накопительная ведомость по расходу продуктов питания</w:t>
            </w:r>
          </w:p>
        </w:tc>
        <w:tc>
          <w:tcPr>
            <w:tcW w:w="4500" w:type="dxa"/>
          </w:tcPr>
          <w:p w14:paraId="4BC1B986" w14:textId="77777777" w:rsidR="0000258F" w:rsidRPr="00235D58" w:rsidRDefault="0000258F" w:rsidP="00DC1F3C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0504038</w:t>
            </w:r>
          </w:p>
        </w:tc>
        <w:tc>
          <w:tcPr>
            <w:tcW w:w="3544" w:type="dxa"/>
          </w:tcPr>
          <w:p w14:paraId="61F72431" w14:textId="77777777" w:rsidR="0000258F" w:rsidRPr="00235D58" w:rsidRDefault="0000258F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1 раз в месяц, на последнее число</w:t>
            </w:r>
          </w:p>
        </w:tc>
      </w:tr>
      <w:tr w:rsidR="0000258F" w:rsidRPr="00235D58" w14:paraId="023BDD4C" w14:textId="77777777" w:rsidTr="008973EB">
        <w:tc>
          <w:tcPr>
            <w:tcW w:w="6982" w:type="dxa"/>
          </w:tcPr>
          <w:p w14:paraId="2FCD5A51" w14:textId="77777777" w:rsidR="0000258F" w:rsidRPr="00235D58" w:rsidRDefault="0000258F" w:rsidP="00FF5F82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Карточка  количественно-суммового учета материальных ценностей</w:t>
            </w:r>
          </w:p>
        </w:tc>
        <w:tc>
          <w:tcPr>
            <w:tcW w:w="4500" w:type="dxa"/>
          </w:tcPr>
          <w:p w14:paraId="740EA705" w14:textId="77777777" w:rsidR="0000258F" w:rsidRPr="00235D58" w:rsidRDefault="0000258F" w:rsidP="00DC1F3C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0504041</w:t>
            </w:r>
          </w:p>
        </w:tc>
        <w:tc>
          <w:tcPr>
            <w:tcW w:w="3544" w:type="dxa"/>
          </w:tcPr>
          <w:p w14:paraId="712A6399" w14:textId="77777777" w:rsidR="0000258F" w:rsidRPr="00235D58" w:rsidRDefault="00EC53C2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по требованию контролирующих органов</w:t>
            </w:r>
          </w:p>
        </w:tc>
      </w:tr>
      <w:tr w:rsidR="0000258F" w:rsidRPr="00235D58" w14:paraId="590B441F" w14:textId="77777777" w:rsidTr="008973EB">
        <w:tc>
          <w:tcPr>
            <w:tcW w:w="6982" w:type="dxa"/>
          </w:tcPr>
          <w:p w14:paraId="7190103E" w14:textId="77777777" w:rsidR="0000258F" w:rsidRPr="00235D58" w:rsidRDefault="0000258F" w:rsidP="00FF5F82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 xml:space="preserve">Карточка учета материальных ценностей     </w:t>
            </w:r>
          </w:p>
        </w:tc>
        <w:tc>
          <w:tcPr>
            <w:tcW w:w="4500" w:type="dxa"/>
          </w:tcPr>
          <w:p w14:paraId="3ECC1196" w14:textId="77777777" w:rsidR="0000258F" w:rsidRPr="00235D58" w:rsidRDefault="0000258F" w:rsidP="00DC1F3C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0504043</w:t>
            </w:r>
          </w:p>
        </w:tc>
        <w:tc>
          <w:tcPr>
            <w:tcW w:w="3544" w:type="dxa"/>
          </w:tcPr>
          <w:p w14:paraId="35CB7319" w14:textId="77777777" w:rsidR="0000258F" w:rsidRPr="00235D58" w:rsidRDefault="00CB1F9C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ежегодно</w:t>
            </w:r>
          </w:p>
        </w:tc>
      </w:tr>
      <w:tr w:rsidR="0000258F" w:rsidRPr="00235D58" w14:paraId="5E9D7479" w14:textId="77777777" w:rsidTr="008973EB">
        <w:tc>
          <w:tcPr>
            <w:tcW w:w="6982" w:type="dxa"/>
          </w:tcPr>
          <w:p w14:paraId="20414263" w14:textId="77777777" w:rsidR="0000258F" w:rsidRPr="00235D58" w:rsidRDefault="0000258F" w:rsidP="00FF5F82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Книга регистрации боя посуды</w:t>
            </w:r>
          </w:p>
        </w:tc>
        <w:tc>
          <w:tcPr>
            <w:tcW w:w="4500" w:type="dxa"/>
          </w:tcPr>
          <w:p w14:paraId="029CA3BD" w14:textId="77777777" w:rsidR="0000258F" w:rsidRPr="00235D58" w:rsidRDefault="0000258F" w:rsidP="00DC1F3C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0504044</w:t>
            </w:r>
          </w:p>
        </w:tc>
        <w:tc>
          <w:tcPr>
            <w:tcW w:w="3544" w:type="dxa"/>
          </w:tcPr>
          <w:p w14:paraId="4E423FFC" w14:textId="77777777" w:rsidR="0000258F" w:rsidRPr="00235D58" w:rsidRDefault="00CB1F9C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по мере совершения операций</w:t>
            </w:r>
          </w:p>
        </w:tc>
      </w:tr>
      <w:tr w:rsidR="0000258F" w:rsidRPr="00235D58" w14:paraId="1A105F1B" w14:textId="77777777" w:rsidTr="008973EB">
        <w:tc>
          <w:tcPr>
            <w:tcW w:w="6982" w:type="dxa"/>
          </w:tcPr>
          <w:p w14:paraId="598A3334" w14:textId="77777777" w:rsidR="0000258F" w:rsidRPr="00235D58" w:rsidRDefault="0000258F" w:rsidP="00FF5F82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Книга учета бланков строгой отчетности</w:t>
            </w:r>
          </w:p>
        </w:tc>
        <w:tc>
          <w:tcPr>
            <w:tcW w:w="4500" w:type="dxa"/>
          </w:tcPr>
          <w:p w14:paraId="25DB254A" w14:textId="77777777" w:rsidR="0000258F" w:rsidRPr="00235D58" w:rsidRDefault="0000258F" w:rsidP="00DC1F3C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0504045</w:t>
            </w:r>
          </w:p>
        </w:tc>
        <w:tc>
          <w:tcPr>
            <w:tcW w:w="3544" w:type="dxa"/>
          </w:tcPr>
          <w:p w14:paraId="633241BA" w14:textId="77777777" w:rsidR="0000258F" w:rsidRPr="00235D58" w:rsidRDefault="00CB1F9C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по мере совершения операций</w:t>
            </w:r>
          </w:p>
        </w:tc>
      </w:tr>
      <w:tr w:rsidR="00B20925" w:rsidRPr="00235D58" w14:paraId="54F0BBB0" w14:textId="77777777" w:rsidTr="008973EB">
        <w:tc>
          <w:tcPr>
            <w:tcW w:w="6982" w:type="dxa"/>
          </w:tcPr>
          <w:p w14:paraId="011D3CD2" w14:textId="77777777" w:rsidR="00B20925" w:rsidRPr="00235D58" w:rsidRDefault="00B20925" w:rsidP="00FF5F82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Карточка учета средств и расчетов</w:t>
            </w:r>
          </w:p>
        </w:tc>
        <w:tc>
          <w:tcPr>
            <w:tcW w:w="4500" w:type="dxa"/>
          </w:tcPr>
          <w:p w14:paraId="59B2E5A2" w14:textId="77777777" w:rsidR="00B20925" w:rsidRPr="00235D58" w:rsidRDefault="00B20925" w:rsidP="00B20925">
            <w:pPr>
              <w:jc w:val="center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0504051</w:t>
            </w:r>
          </w:p>
        </w:tc>
        <w:tc>
          <w:tcPr>
            <w:tcW w:w="3544" w:type="dxa"/>
          </w:tcPr>
          <w:p w14:paraId="3F204B2C" w14:textId="77777777" w:rsidR="00B20925" w:rsidRPr="00235D58" w:rsidRDefault="004D1543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по требованию контролирующих органов</w:t>
            </w:r>
          </w:p>
        </w:tc>
      </w:tr>
      <w:tr w:rsidR="0000258F" w:rsidRPr="00235D58" w14:paraId="205C1BD1" w14:textId="77777777" w:rsidTr="008973EB">
        <w:tc>
          <w:tcPr>
            <w:tcW w:w="6982" w:type="dxa"/>
          </w:tcPr>
          <w:p w14:paraId="31918445" w14:textId="77777777" w:rsidR="0000258F" w:rsidRPr="00235D58" w:rsidRDefault="0000258F" w:rsidP="00FF5F82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Многографная карточка</w:t>
            </w:r>
          </w:p>
        </w:tc>
        <w:tc>
          <w:tcPr>
            <w:tcW w:w="4500" w:type="dxa"/>
          </w:tcPr>
          <w:p w14:paraId="368C29DA" w14:textId="77777777" w:rsidR="0000258F" w:rsidRPr="00235D58" w:rsidRDefault="0000258F" w:rsidP="00DC1F3C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0504054</w:t>
            </w:r>
          </w:p>
        </w:tc>
        <w:tc>
          <w:tcPr>
            <w:tcW w:w="3544" w:type="dxa"/>
          </w:tcPr>
          <w:p w14:paraId="3A2E616B" w14:textId="77777777" w:rsidR="0000258F" w:rsidRPr="00235D58" w:rsidRDefault="004D1543" w:rsidP="00550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по требованию </w:t>
            </w:r>
            <w:r w:rsidRPr="00235D58">
              <w:rPr>
                <w:sz w:val="28"/>
                <w:szCs w:val="28"/>
              </w:rPr>
              <w:lastRenderedPageBreak/>
              <w:t>контролирующих органов</w:t>
            </w:r>
          </w:p>
        </w:tc>
      </w:tr>
      <w:tr w:rsidR="005D27EB" w:rsidRPr="00235D58" w14:paraId="2560AD19" w14:textId="77777777" w:rsidTr="008973EB">
        <w:tc>
          <w:tcPr>
            <w:tcW w:w="6982" w:type="dxa"/>
          </w:tcPr>
          <w:p w14:paraId="08A3E185" w14:textId="0FE0F8DB" w:rsidR="005D27EB" w:rsidRPr="00235D58" w:rsidRDefault="005D27EB" w:rsidP="005D27EB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lastRenderedPageBreak/>
              <w:t>Инвентаризационная опись остатков на счетах учета денежных средств</w:t>
            </w:r>
          </w:p>
        </w:tc>
        <w:tc>
          <w:tcPr>
            <w:tcW w:w="4500" w:type="dxa"/>
          </w:tcPr>
          <w:p w14:paraId="120F4E76" w14:textId="51610757" w:rsidR="005D27EB" w:rsidRPr="00235D58" w:rsidRDefault="005D27EB" w:rsidP="005D27EB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0504082, 0510464</w:t>
            </w:r>
          </w:p>
        </w:tc>
        <w:tc>
          <w:tcPr>
            <w:tcW w:w="3544" w:type="dxa"/>
          </w:tcPr>
          <w:p w14:paraId="7041BF9C" w14:textId="0C26565D" w:rsidR="005D27EB" w:rsidRPr="00235D58" w:rsidRDefault="005D27EB" w:rsidP="005D27EB">
            <w:pPr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в момент проведения инвентаризации</w:t>
            </w:r>
          </w:p>
        </w:tc>
      </w:tr>
      <w:tr w:rsidR="005D27EB" w:rsidRPr="00235D58" w14:paraId="236FE89A" w14:textId="77777777" w:rsidTr="008973EB">
        <w:tc>
          <w:tcPr>
            <w:tcW w:w="6982" w:type="dxa"/>
          </w:tcPr>
          <w:p w14:paraId="08DD6171" w14:textId="6BDDBE5E" w:rsidR="005D27EB" w:rsidRPr="00235D58" w:rsidRDefault="005D27EB" w:rsidP="005D27EB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 xml:space="preserve">Инвентаризационная опись (сличительная ведомость) бланков строгой отчетности и денежных документов </w:t>
            </w:r>
          </w:p>
        </w:tc>
        <w:tc>
          <w:tcPr>
            <w:tcW w:w="4500" w:type="dxa"/>
          </w:tcPr>
          <w:p w14:paraId="2FEFD8DC" w14:textId="20C683C1" w:rsidR="005D27EB" w:rsidRPr="00235D58" w:rsidRDefault="005D27EB" w:rsidP="005D27EB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0504086, 0510465</w:t>
            </w:r>
          </w:p>
        </w:tc>
        <w:tc>
          <w:tcPr>
            <w:tcW w:w="3544" w:type="dxa"/>
          </w:tcPr>
          <w:p w14:paraId="1F5F3B3A" w14:textId="33A2F4A7" w:rsidR="005D27EB" w:rsidRPr="00235D58" w:rsidRDefault="005D27EB" w:rsidP="005D27EB">
            <w:pPr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в момент проведения инвентаризации</w:t>
            </w:r>
          </w:p>
        </w:tc>
      </w:tr>
      <w:tr w:rsidR="005D27EB" w:rsidRPr="00235D58" w14:paraId="2AC9BEAF" w14:textId="77777777" w:rsidTr="008973EB">
        <w:tc>
          <w:tcPr>
            <w:tcW w:w="6982" w:type="dxa"/>
          </w:tcPr>
          <w:p w14:paraId="173B2F32" w14:textId="77EE324C" w:rsidR="005D27EB" w:rsidRPr="00235D58" w:rsidRDefault="005D27EB" w:rsidP="005D27EB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4500" w:type="dxa"/>
          </w:tcPr>
          <w:p w14:paraId="548E3D12" w14:textId="64CBB4C1" w:rsidR="005D27EB" w:rsidRPr="00235D58" w:rsidRDefault="005D27EB" w:rsidP="005D27EB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0504087, 0510466</w:t>
            </w:r>
          </w:p>
        </w:tc>
        <w:tc>
          <w:tcPr>
            <w:tcW w:w="3544" w:type="dxa"/>
          </w:tcPr>
          <w:p w14:paraId="6FC9C64F" w14:textId="0580ACFE" w:rsidR="005D27EB" w:rsidRPr="00235D58" w:rsidRDefault="005D27EB" w:rsidP="005D27EB">
            <w:pPr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в момент проведения инвентаризации</w:t>
            </w:r>
          </w:p>
        </w:tc>
      </w:tr>
      <w:tr w:rsidR="005D27EB" w:rsidRPr="00235D58" w14:paraId="4F812CA9" w14:textId="77777777" w:rsidTr="008973EB">
        <w:tc>
          <w:tcPr>
            <w:tcW w:w="6982" w:type="dxa"/>
          </w:tcPr>
          <w:p w14:paraId="18A50E54" w14:textId="27EED8B0" w:rsidR="005D27EB" w:rsidRPr="00235D58" w:rsidRDefault="005D27EB" w:rsidP="005D27EB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Инвентаризационная опись наличных денежных средств</w:t>
            </w:r>
          </w:p>
        </w:tc>
        <w:tc>
          <w:tcPr>
            <w:tcW w:w="4500" w:type="dxa"/>
          </w:tcPr>
          <w:p w14:paraId="0F235C53" w14:textId="1DD82AE8" w:rsidR="005D27EB" w:rsidRPr="00235D58" w:rsidRDefault="005D27EB" w:rsidP="005D27EB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0504088, 0510467</w:t>
            </w:r>
          </w:p>
        </w:tc>
        <w:tc>
          <w:tcPr>
            <w:tcW w:w="3544" w:type="dxa"/>
          </w:tcPr>
          <w:p w14:paraId="5A998B48" w14:textId="6373D1A5" w:rsidR="005D27EB" w:rsidRPr="00235D58" w:rsidRDefault="005D27EB" w:rsidP="005D27EB">
            <w:pPr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в момент проведения инвентаризации</w:t>
            </w:r>
          </w:p>
        </w:tc>
      </w:tr>
      <w:tr w:rsidR="005D27EB" w:rsidRPr="00235D58" w14:paraId="1C43007C" w14:textId="77777777" w:rsidTr="008973EB">
        <w:tc>
          <w:tcPr>
            <w:tcW w:w="6982" w:type="dxa"/>
          </w:tcPr>
          <w:p w14:paraId="299B31A1" w14:textId="163A9827" w:rsidR="005D27EB" w:rsidRPr="00235D58" w:rsidRDefault="005D27EB" w:rsidP="005D27EB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Инвентаризационная опись расчетов с покупателями, поставщиками  и прочими дебиторами и кредиторами</w:t>
            </w:r>
          </w:p>
        </w:tc>
        <w:tc>
          <w:tcPr>
            <w:tcW w:w="4500" w:type="dxa"/>
          </w:tcPr>
          <w:p w14:paraId="41CBA5FC" w14:textId="51894DEC" w:rsidR="005D27EB" w:rsidRPr="00235D58" w:rsidRDefault="005D27EB" w:rsidP="005D27EB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0504089</w:t>
            </w:r>
          </w:p>
        </w:tc>
        <w:tc>
          <w:tcPr>
            <w:tcW w:w="3544" w:type="dxa"/>
          </w:tcPr>
          <w:p w14:paraId="3CAB8CBD" w14:textId="78521643" w:rsidR="005D27EB" w:rsidRPr="00235D58" w:rsidRDefault="005D27EB" w:rsidP="005D27EB">
            <w:pPr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в момент проведения инвентаризации</w:t>
            </w:r>
          </w:p>
        </w:tc>
      </w:tr>
      <w:tr w:rsidR="005D27EB" w:rsidRPr="00235D58" w14:paraId="5974B6F2" w14:textId="77777777" w:rsidTr="008973EB">
        <w:tc>
          <w:tcPr>
            <w:tcW w:w="6982" w:type="dxa"/>
          </w:tcPr>
          <w:p w14:paraId="72764142" w14:textId="002D0673" w:rsidR="005D27EB" w:rsidRPr="00235D58" w:rsidRDefault="005D27EB" w:rsidP="005D27EB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Инвентаризационная опись расчетов по поступлениям</w:t>
            </w:r>
          </w:p>
        </w:tc>
        <w:tc>
          <w:tcPr>
            <w:tcW w:w="4500" w:type="dxa"/>
          </w:tcPr>
          <w:p w14:paraId="3DB288BF" w14:textId="5A5D11DD" w:rsidR="005D27EB" w:rsidRPr="00235D58" w:rsidRDefault="005D27EB" w:rsidP="005D27EB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0510468</w:t>
            </w:r>
          </w:p>
        </w:tc>
        <w:tc>
          <w:tcPr>
            <w:tcW w:w="3544" w:type="dxa"/>
          </w:tcPr>
          <w:p w14:paraId="0534E653" w14:textId="3F832BF2" w:rsidR="005D27EB" w:rsidRPr="00235D58" w:rsidRDefault="005D27EB" w:rsidP="005D27EB">
            <w:pPr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в момент проведения инвентаризации</w:t>
            </w:r>
          </w:p>
        </w:tc>
      </w:tr>
      <w:tr w:rsidR="005D27EB" w:rsidRPr="00235D58" w14:paraId="363FBAB7" w14:textId="77777777" w:rsidTr="008973EB">
        <w:tc>
          <w:tcPr>
            <w:tcW w:w="6982" w:type="dxa"/>
          </w:tcPr>
          <w:p w14:paraId="51765602" w14:textId="0E44DE39" w:rsidR="005D27EB" w:rsidRPr="00235D58" w:rsidRDefault="005D27EB" w:rsidP="005D27EB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4500" w:type="dxa"/>
          </w:tcPr>
          <w:p w14:paraId="43CE7713" w14:textId="46BE3355" w:rsidR="005D27EB" w:rsidRPr="00235D58" w:rsidRDefault="005D27EB" w:rsidP="005D27EB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0504082, 0510464</w:t>
            </w:r>
          </w:p>
        </w:tc>
        <w:tc>
          <w:tcPr>
            <w:tcW w:w="3544" w:type="dxa"/>
          </w:tcPr>
          <w:p w14:paraId="62BAE067" w14:textId="447E3B77" w:rsidR="005D27EB" w:rsidRPr="00235D58" w:rsidRDefault="005D27EB" w:rsidP="005D27EB">
            <w:pPr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в момент проведения инвентаризации</w:t>
            </w:r>
          </w:p>
        </w:tc>
      </w:tr>
    </w:tbl>
    <w:p w14:paraId="45EADC84" w14:textId="77777777" w:rsidR="007832E6" w:rsidRPr="00235D58" w:rsidRDefault="007832E6" w:rsidP="007832E6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235D58">
        <w:rPr>
          <w:b/>
          <w:sz w:val="28"/>
          <w:szCs w:val="28"/>
        </w:rPr>
        <w:t>Таблица 3.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2"/>
        <w:gridCol w:w="4500"/>
        <w:gridCol w:w="3544"/>
      </w:tblGrid>
      <w:tr w:rsidR="007832E6" w:rsidRPr="00235D58" w14:paraId="08870450" w14:textId="77777777" w:rsidTr="001F0562">
        <w:tc>
          <w:tcPr>
            <w:tcW w:w="6982" w:type="dxa"/>
          </w:tcPr>
          <w:p w14:paraId="5E1A8C38" w14:textId="77777777" w:rsidR="007832E6" w:rsidRPr="00235D58" w:rsidRDefault="007832E6" w:rsidP="001F056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Наименование электронных регистров  </w:t>
            </w:r>
          </w:p>
        </w:tc>
        <w:tc>
          <w:tcPr>
            <w:tcW w:w="4500" w:type="dxa"/>
          </w:tcPr>
          <w:p w14:paraId="3B821922" w14:textId="77777777" w:rsidR="007832E6" w:rsidRPr="00235D58" w:rsidRDefault="007832E6" w:rsidP="007832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Код формы по ОКУД</w:t>
            </w:r>
          </w:p>
        </w:tc>
        <w:tc>
          <w:tcPr>
            <w:tcW w:w="3544" w:type="dxa"/>
          </w:tcPr>
          <w:p w14:paraId="090B108F" w14:textId="6DE848B7" w:rsidR="007832E6" w:rsidRPr="00235D58" w:rsidRDefault="007832E6" w:rsidP="004057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Периодичность вывода на </w:t>
            </w:r>
            <w:r w:rsidR="00EC0E8F" w:rsidRPr="00235D58">
              <w:rPr>
                <w:sz w:val="28"/>
                <w:szCs w:val="28"/>
              </w:rPr>
              <w:t xml:space="preserve">бумажные </w:t>
            </w:r>
            <w:r w:rsidR="004057A6" w:rsidRPr="00235D58">
              <w:rPr>
                <w:sz w:val="28"/>
                <w:szCs w:val="28"/>
              </w:rPr>
              <w:t>\</w:t>
            </w:r>
            <w:r w:rsidR="00EC0E8F" w:rsidRPr="00235D58">
              <w:rPr>
                <w:sz w:val="28"/>
                <w:szCs w:val="28"/>
              </w:rPr>
              <w:t xml:space="preserve"> </w:t>
            </w:r>
            <w:r w:rsidRPr="00235D58">
              <w:rPr>
                <w:sz w:val="28"/>
                <w:szCs w:val="28"/>
              </w:rPr>
              <w:t xml:space="preserve">машинные носители </w:t>
            </w:r>
          </w:p>
        </w:tc>
      </w:tr>
      <w:tr w:rsidR="007832E6" w:rsidRPr="00235D58" w14:paraId="041644AD" w14:textId="77777777" w:rsidTr="001F0562">
        <w:tc>
          <w:tcPr>
            <w:tcW w:w="6982" w:type="dxa"/>
          </w:tcPr>
          <w:p w14:paraId="3EBD13AE" w14:textId="77777777" w:rsidR="007832E6" w:rsidRPr="00235D58" w:rsidRDefault="007832E6" w:rsidP="001F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14:paraId="76A8D0E6" w14:textId="77777777" w:rsidR="007832E6" w:rsidRPr="00235D58" w:rsidRDefault="007832E6" w:rsidP="001F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45630DD4" w14:textId="77777777" w:rsidR="007832E6" w:rsidRPr="00235D58" w:rsidRDefault="007832E6" w:rsidP="001F0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3</w:t>
            </w:r>
          </w:p>
        </w:tc>
      </w:tr>
      <w:tr w:rsidR="007832E6" w:rsidRPr="00235D58" w14:paraId="7A2736B3" w14:textId="77777777" w:rsidTr="001F0562">
        <w:tc>
          <w:tcPr>
            <w:tcW w:w="6982" w:type="dxa"/>
          </w:tcPr>
          <w:p w14:paraId="65555F56" w14:textId="77777777" w:rsidR="007832E6" w:rsidRPr="00235D58" w:rsidRDefault="007832E6" w:rsidP="001F0562">
            <w:pPr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Журнал № 10 операций </w:t>
            </w:r>
            <w:r w:rsidR="0088017A" w:rsidRPr="00235D58">
              <w:rPr>
                <w:sz w:val="28"/>
                <w:szCs w:val="28"/>
              </w:rPr>
              <w:t xml:space="preserve">текущего периода </w:t>
            </w:r>
            <w:r w:rsidRPr="00235D58">
              <w:rPr>
                <w:sz w:val="28"/>
                <w:szCs w:val="28"/>
              </w:rPr>
              <w:t>по забалансовому счету</w:t>
            </w:r>
          </w:p>
          <w:p w14:paraId="173752D1" w14:textId="77777777" w:rsidR="007D60F5" w:rsidRPr="00235D58" w:rsidRDefault="007D60F5" w:rsidP="007D60F5">
            <w:pPr>
              <w:tabs>
                <w:tab w:val="left" w:pos="5400"/>
              </w:tabs>
              <w:rPr>
                <w:sz w:val="28"/>
              </w:rPr>
            </w:pPr>
            <w:r w:rsidRPr="00235D58">
              <w:rPr>
                <w:sz w:val="28"/>
              </w:rPr>
              <w:tab/>
            </w:r>
          </w:p>
        </w:tc>
        <w:tc>
          <w:tcPr>
            <w:tcW w:w="4500" w:type="dxa"/>
          </w:tcPr>
          <w:p w14:paraId="4070D6F8" w14:textId="77777777" w:rsidR="007832E6" w:rsidRPr="00235D58" w:rsidRDefault="007D60F5" w:rsidP="001F0562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0509213</w:t>
            </w:r>
          </w:p>
        </w:tc>
        <w:tc>
          <w:tcPr>
            <w:tcW w:w="3544" w:type="dxa"/>
          </w:tcPr>
          <w:p w14:paraId="43F3C707" w14:textId="77777777" w:rsidR="007832E6" w:rsidRPr="00235D58" w:rsidRDefault="007832E6" w:rsidP="001F0562">
            <w:pPr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 xml:space="preserve">1 раз в </w:t>
            </w:r>
            <w:r w:rsidR="00040C68" w:rsidRPr="00235D58">
              <w:rPr>
                <w:sz w:val="28"/>
                <w:szCs w:val="28"/>
              </w:rPr>
              <w:t>год</w:t>
            </w:r>
            <w:r w:rsidRPr="00235D58">
              <w:rPr>
                <w:sz w:val="28"/>
                <w:szCs w:val="28"/>
              </w:rPr>
              <w:t>, на последнее число при наличии операций, по требованию контролирующих органов.</w:t>
            </w:r>
          </w:p>
        </w:tc>
      </w:tr>
      <w:tr w:rsidR="00682B44" w:rsidRPr="00235D58" w14:paraId="715432CB" w14:textId="77777777" w:rsidTr="001F0562">
        <w:tc>
          <w:tcPr>
            <w:tcW w:w="6982" w:type="dxa"/>
          </w:tcPr>
          <w:p w14:paraId="4D6A6517" w14:textId="77777777" w:rsidR="00682B44" w:rsidRPr="00235D58" w:rsidRDefault="00682B44" w:rsidP="001F0562">
            <w:pPr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Журнал № 10-</w:t>
            </w:r>
            <w:r w:rsidR="00040C68" w:rsidRPr="00235D58">
              <w:rPr>
                <w:sz w:val="28"/>
                <w:szCs w:val="28"/>
              </w:rPr>
              <w:t xml:space="preserve">ош </w:t>
            </w:r>
            <w:r w:rsidRPr="00235D58">
              <w:rPr>
                <w:sz w:val="28"/>
                <w:szCs w:val="28"/>
              </w:rPr>
              <w:t>операций по исправлению ошибок прошлых лет по забалансовому счету</w:t>
            </w:r>
          </w:p>
        </w:tc>
        <w:tc>
          <w:tcPr>
            <w:tcW w:w="4500" w:type="dxa"/>
          </w:tcPr>
          <w:p w14:paraId="05B50B23" w14:textId="77777777" w:rsidR="00682B44" w:rsidRPr="00235D58" w:rsidRDefault="00040C68" w:rsidP="001F0562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0509213</w:t>
            </w:r>
          </w:p>
        </w:tc>
        <w:tc>
          <w:tcPr>
            <w:tcW w:w="3544" w:type="dxa"/>
          </w:tcPr>
          <w:p w14:paraId="0D78E0C9" w14:textId="77777777" w:rsidR="00682B44" w:rsidRPr="00235D58" w:rsidRDefault="00040C68" w:rsidP="001F0562">
            <w:pPr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1 раз в год, на последнее число при наличии операций, по требованию контролирующих органов</w:t>
            </w:r>
          </w:p>
        </w:tc>
      </w:tr>
      <w:tr w:rsidR="007D60F5" w:rsidRPr="00235D58" w14:paraId="74D2D2A3" w14:textId="77777777" w:rsidTr="001F0562">
        <w:tc>
          <w:tcPr>
            <w:tcW w:w="6982" w:type="dxa"/>
          </w:tcPr>
          <w:p w14:paraId="462D834B" w14:textId="77777777" w:rsidR="007D60F5" w:rsidRPr="00235D58" w:rsidRDefault="007D60F5" w:rsidP="007D60F5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 xml:space="preserve">Ведомость доходов физических лиц, облагаемых </w:t>
            </w:r>
            <w:bookmarkStart w:id="3" w:name="_GoBack"/>
            <w:bookmarkEnd w:id="3"/>
            <w:r w:rsidRPr="00235D58">
              <w:rPr>
                <w:snapToGrid w:val="0"/>
                <w:color w:val="000000"/>
                <w:sz w:val="28"/>
              </w:rPr>
              <w:t xml:space="preserve">НДФЛ, страховыми взносами </w:t>
            </w:r>
          </w:p>
        </w:tc>
        <w:tc>
          <w:tcPr>
            <w:tcW w:w="4500" w:type="dxa"/>
          </w:tcPr>
          <w:p w14:paraId="5B129D4D" w14:textId="77777777" w:rsidR="007D60F5" w:rsidRPr="00235D58" w:rsidRDefault="007D60F5" w:rsidP="007D60F5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0509095</w:t>
            </w:r>
          </w:p>
        </w:tc>
        <w:tc>
          <w:tcPr>
            <w:tcW w:w="3544" w:type="dxa"/>
          </w:tcPr>
          <w:p w14:paraId="742970A1" w14:textId="77777777" w:rsidR="007D60F5" w:rsidRPr="00235D58" w:rsidRDefault="007D60F5" w:rsidP="007D60F5">
            <w:r w:rsidRPr="00235D58">
              <w:rPr>
                <w:sz w:val="28"/>
                <w:szCs w:val="28"/>
              </w:rPr>
              <w:t>по требованию контролирующих органов</w:t>
            </w:r>
          </w:p>
        </w:tc>
      </w:tr>
      <w:tr w:rsidR="007D60F5" w:rsidRPr="00235D58" w14:paraId="5F5EF357" w14:textId="77777777" w:rsidTr="001F0562">
        <w:tc>
          <w:tcPr>
            <w:tcW w:w="6982" w:type="dxa"/>
          </w:tcPr>
          <w:p w14:paraId="03671803" w14:textId="77777777" w:rsidR="007D60F5" w:rsidRPr="00235D58" w:rsidRDefault="007D60F5" w:rsidP="007D60F5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Журнал регистрации приходных и расходных кассовых ордеров</w:t>
            </w:r>
          </w:p>
        </w:tc>
        <w:tc>
          <w:tcPr>
            <w:tcW w:w="4500" w:type="dxa"/>
          </w:tcPr>
          <w:p w14:paraId="2510D7F9" w14:textId="77777777" w:rsidR="007D60F5" w:rsidRPr="00235D58" w:rsidRDefault="007D60F5" w:rsidP="007D60F5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0504093</w:t>
            </w:r>
          </w:p>
        </w:tc>
        <w:tc>
          <w:tcPr>
            <w:tcW w:w="3544" w:type="dxa"/>
          </w:tcPr>
          <w:p w14:paraId="123A3DBB" w14:textId="77777777" w:rsidR="007D60F5" w:rsidRPr="00235D58" w:rsidRDefault="007D60F5" w:rsidP="007D60F5">
            <w:r w:rsidRPr="00235D58">
              <w:rPr>
                <w:sz w:val="28"/>
                <w:szCs w:val="28"/>
              </w:rPr>
              <w:t>по требованию контролирующих органов</w:t>
            </w:r>
          </w:p>
        </w:tc>
      </w:tr>
      <w:tr w:rsidR="007D60F5" w:rsidRPr="00235D58" w14:paraId="5D8186D0" w14:textId="77777777" w:rsidTr="001F0562">
        <w:tc>
          <w:tcPr>
            <w:tcW w:w="6982" w:type="dxa"/>
          </w:tcPr>
          <w:p w14:paraId="58AA4A96" w14:textId="36894EE5" w:rsidR="007D60F5" w:rsidRPr="00235D58" w:rsidRDefault="00E93848" w:rsidP="00E93848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lastRenderedPageBreak/>
              <w:t xml:space="preserve">Карточка </w:t>
            </w:r>
            <w:r w:rsidRPr="00235D58">
              <w:rPr>
                <w:snapToGrid w:val="0"/>
                <w:sz w:val="28"/>
              </w:rPr>
              <w:t>учета капитальных вложений</w:t>
            </w:r>
            <w:r w:rsidRPr="00235D58">
              <w:rPr>
                <w:snapToGrid w:val="0"/>
                <w:color w:val="000000"/>
                <w:sz w:val="28"/>
              </w:rPr>
              <w:t xml:space="preserve"> </w:t>
            </w:r>
          </w:p>
        </w:tc>
        <w:tc>
          <w:tcPr>
            <w:tcW w:w="4500" w:type="dxa"/>
          </w:tcPr>
          <w:p w14:paraId="17FC519C" w14:textId="371EE022" w:rsidR="007D60F5" w:rsidRPr="00235D58" w:rsidRDefault="007D60F5" w:rsidP="00E93848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</w:t>
            </w:r>
            <w:r w:rsidR="00E93848" w:rsidRPr="00235D58">
              <w:rPr>
                <w:snapToGrid w:val="0"/>
                <w:color w:val="000000"/>
                <w:sz w:val="28"/>
              </w:rPr>
              <w:t>09211</w:t>
            </w:r>
          </w:p>
        </w:tc>
        <w:tc>
          <w:tcPr>
            <w:tcW w:w="3544" w:type="dxa"/>
          </w:tcPr>
          <w:p w14:paraId="45D37D7A" w14:textId="77777777" w:rsidR="007D60F5" w:rsidRPr="00235D58" w:rsidRDefault="007D60F5" w:rsidP="007D60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по требованию контролирующих органов</w:t>
            </w:r>
          </w:p>
        </w:tc>
      </w:tr>
      <w:tr w:rsidR="00E93848" w:rsidRPr="00235D58" w14:paraId="3E5F51CF" w14:textId="77777777" w:rsidTr="001F0562">
        <w:tc>
          <w:tcPr>
            <w:tcW w:w="6982" w:type="dxa"/>
          </w:tcPr>
          <w:p w14:paraId="397D1B77" w14:textId="309D24E5" w:rsidR="00E93848" w:rsidRPr="00235D58" w:rsidRDefault="00E93848" w:rsidP="00E93848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 xml:space="preserve">Карточка учета права пользования нефинансовым активом </w:t>
            </w:r>
          </w:p>
        </w:tc>
        <w:tc>
          <w:tcPr>
            <w:tcW w:w="4500" w:type="dxa"/>
          </w:tcPr>
          <w:p w14:paraId="0F93887D" w14:textId="0FDE2B9E" w:rsidR="00E93848" w:rsidRPr="00235D58" w:rsidRDefault="00E93848" w:rsidP="00E93848">
            <w:pPr>
              <w:jc w:val="center"/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0509214</w:t>
            </w:r>
          </w:p>
        </w:tc>
        <w:tc>
          <w:tcPr>
            <w:tcW w:w="3544" w:type="dxa"/>
          </w:tcPr>
          <w:p w14:paraId="29E7D83C" w14:textId="041B912D" w:rsidR="00E93848" w:rsidRPr="00235D58" w:rsidRDefault="00E93848" w:rsidP="007D60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по требованию контролирующих органов</w:t>
            </w:r>
          </w:p>
        </w:tc>
      </w:tr>
      <w:tr w:rsidR="00B67A24" w:rsidRPr="00235D58" w14:paraId="09FBA224" w14:textId="77777777" w:rsidTr="001F0562">
        <w:tc>
          <w:tcPr>
            <w:tcW w:w="6982" w:type="dxa"/>
          </w:tcPr>
          <w:p w14:paraId="0A3B94AF" w14:textId="2F467BBA" w:rsidR="00B67A24" w:rsidRPr="00235D58" w:rsidRDefault="00B67A24" w:rsidP="00B67A24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Инвентарная карточка учета нефинансовых активов</w:t>
            </w:r>
          </w:p>
        </w:tc>
        <w:tc>
          <w:tcPr>
            <w:tcW w:w="4500" w:type="dxa"/>
          </w:tcPr>
          <w:p w14:paraId="2AC3A55D" w14:textId="73B32079" w:rsidR="00B67A24" w:rsidRPr="00235D58" w:rsidRDefault="00B67A24" w:rsidP="00B67A2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0509215</w:t>
            </w:r>
          </w:p>
        </w:tc>
        <w:tc>
          <w:tcPr>
            <w:tcW w:w="3544" w:type="dxa"/>
          </w:tcPr>
          <w:p w14:paraId="2EABA592" w14:textId="691B0CE5" w:rsidR="00B67A24" w:rsidRPr="00235D58" w:rsidRDefault="00B67A24" w:rsidP="00B67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по требованию контролирующих органов</w:t>
            </w:r>
          </w:p>
        </w:tc>
      </w:tr>
      <w:tr w:rsidR="00B67A24" w:rsidRPr="00235D58" w14:paraId="3129E5DC" w14:textId="77777777" w:rsidTr="001F0562">
        <w:tc>
          <w:tcPr>
            <w:tcW w:w="6982" w:type="dxa"/>
          </w:tcPr>
          <w:p w14:paraId="2FE5CA6C" w14:textId="3E055454" w:rsidR="00B67A24" w:rsidRPr="00235D58" w:rsidRDefault="00B67A24" w:rsidP="00B67A24">
            <w:pPr>
              <w:rPr>
                <w:snapToGrid w:val="0"/>
                <w:color w:val="000000"/>
                <w:sz w:val="28"/>
              </w:rPr>
            </w:pPr>
            <w:r w:rsidRPr="00235D58">
              <w:rPr>
                <w:snapToGrid w:val="0"/>
                <w:color w:val="000000"/>
                <w:sz w:val="28"/>
              </w:rPr>
              <w:t>Инвентарная карточка группового учета нефинансовых активов</w:t>
            </w:r>
          </w:p>
        </w:tc>
        <w:tc>
          <w:tcPr>
            <w:tcW w:w="4500" w:type="dxa"/>
          </w:tcPr>
          <w:p w14:paraId="1D935678" w14:textId="1F496164" w:rsidR="00B67A24" w:rsidRPr="00235D58" w:rsidRDefault="00B67A24" w:rsidP="00B67A24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0509216</w:t>
            </w:r>
          </w:p>
        </w:tc>
        <w:tc>
          <w:tcPr>
            <w:tcW w:w="3544" w:type="dxa"/>
          </w:tcPr>
          <w:p w14:paraId="38690D24" w14:textId="6F12766A" w:rsidR="00B67A24" w:rsidRPr="00235D58" w:rsidRDefault="00B67A24" w:rsidP="00B67A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5D58">
              <w:rPr>
                <w:sz w:val="28"/>
                <w:szCs w:val="28"/>
              </w:rPr>
              <w:t>по требованию контролирующих органов</w:t>
            </w:r>
          </w:p>
        </w:tc>
      </w:tr>
    </w:tbl>
    <w:p w14:paraId="4D1DBD11" w14:textId="77777777" w:rsidR="007F3D22" w:rsidRPr="00235D58" w:rsidRDefault="007F3D22" w:rsidP="00550B3D">
      <w:pPr>
        <w:autoSpaceDE w:val="0"/>
        <w:autoSpaceDN w:val="0"/>
        <w:adjustRightInd w:val="0"/>
        <w:jc w:val="both"/>
        <w:outlineLvl w:val="0"/>
        <w:rPr>
          <w:i/>
        </w:rPr>
      </w:pPr>
    </w:p>
    <w:sectPr w:rsidR="007F3D22" w:rsidRPr="00235D58" w:rsidSect="00550B3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AC2"/>
    <w:rsid w:val="0000258F"/>
    <w:rsid w:val="00012742"/>
    <w:rsid w:val="0001630A"/>
    <w:rsid w:val="00040C68"/>
    <w:rsid w:val="000623F6"/>
    <w:rsid w:val="00070902"/>
    <w:rsid w:val="00074AA2"/>
    <w:rsid w:val="00083211"/>
    <w:rsid w:val="0008601D"/>
    <w:rsid w:val="000C0B86"/>
    <w:rsid w:val="000F37DA"/>
    <w:rsid w:val="00120ACF"/>
    <w:rsid w:val="00140F95"/>
    <w:rsid w:val="0014310B"/>
    <w:rsid w:val="001442BC"/>
    <w:rsid w:val="00144D5A"/>
    <w:rsid w:val="001523CC"/>
    <w:rsid w:val="001C0A97"/>
    <w:rsid w:val="001C1A64"/>
    <w:rsid w:val="001E2F39"/>
    <w:rsid w:val="001E6B7E"/>
    <w:rsid w:val="001F0562"/>
    <w:rsid w:val="00235D58"/>
    <w:rsid w:val="00244CA7"/>
    <w:rsid w:val="00246C93"/>
    <w:rsid w:val="002A054B"/>
    <w:rsid w:val="00310EF6"/>
    <w:rsid w:val="0031291F"/>
    <w:rsid w:val="00320FEF"/>
    <w:rsid w:val="00322ABF"/>
    <w:rsid w:val="00330052"/>
    <w:rsid w:val="00341048"/>
    <w:rsid w:val="0034228D"/>
    <w:rsid w:val="00350C4B"/>
    <w:rsid w:val="00375CFD"/>
    <w:rsid w:val="00385869"/>
    <w:rsid w:val="0039379E"/>
    <w:rsid w:val="003946E9"/>
    <w:rsid w:val="00394FAE"/>
    <w:rsid w:val="003A0C05"/>
    <w:rsid w:val="003D0273"/>
    <w:rsid w:val="003F00C6"/>
    <w:rsid w:val="003F5051"/>
    <w:rsid w:val="004057A6"/>
    <w:rsid w:val="004142EB"/>
    <w:rsid w:val="00415773"/>
    <w:rsid w:val="00422CC5"/>
    <w:rsid w:val="00426CEB"/>
    <w:rsid w:val="00430AC2"/>
    <w:rsid w:val="004400DA"/>
    <w:rsid w:val="00452CB8"/>
    <w:rsid w:val="00471B07"/>
    <w:rsid w:val="004A470A"/>
    <w:rsid w:val="004A7B50"/>
    <w:rsid w:val="004C1E0C"/>
    <w:rsid w:val="004D1543"/>
    <w:rsid w:val="004D674E"/>
    <w:rsid w:val="004F6FB6"/>
    <w:rsid w:val="00515294"/>
    <w:rsid w:val="00541D2D"/>
    <w:rsid w:val="005446C7"/>
    <w:rsid w:val="00550B3D"/>
    <w:rsid w:val="005558A5"/>
    <w:rsid w:val="00561877"/>
    <w:rsid w:val="005723A0"/>
    <w:rsid w:val="0057358A"/>
    <w:rsid w:val="0057385F"/>
    <w:rsid w:val="0057620C"/>
    <w:rsid w:val="005A5A98"/>
    <w:rsid w:val="005C431F"/>
    <w:rsid w:val="005C56F7"/>
    <w:rsid w:val="005D27EB"/>
    <w:rsid w:val="005D6515"/>
    <w:rsid w:val="005E5396"/>
    <w:rsid w:val="005F23B2"/>
    <w:rsid w:val="00606C56"/>
    <w:rsid w:val="006128E7"/>
    <w:rsid w:val="0061411B"/>
    <w:rsid w:val="00633702"/>
    <w:rsid w:val="00654FD4"/>
    <w:rsid w:val="00682B44"/>
    <w:rsid w:val="00684495"/>
    <w:rsid w:val="006A05A7"/>
    <w:rsid w:val="006A6470"/>
    <w:rsid w:val="00720B19"/>
    <w:rsid w:val="00730732"/>
    <w:rsid w:val="00732BFF"/>
    <w:rsid w:val="007832E6"/>
    <w:rsid w:val="00793275"/>
    <w:rsid w:val="007A1E3A"/>
    <w:rsid w:val="007A350D"/>
    <w:rsid w:val="007B2BD6"/>
    <w:rsid w:val="007D44E8"/>
    <w:rsid w:val="007D60F5"/>
    <w:rsid w:val="007F3D22"/>
    <w:rsid w:val="00801DA8"/>
    <w:rsid w:val="00820315"/>
    <w:rsid w:val="00827C13"/>
    <w:rsid w:val="00831DD2"/>
    <w:rsid w:val="008330EE"/>
    <w:rsid w:val="00844DA0"/>
    <w:rsid w:val="00853093"/>
    <w:rsid w:val="008556E1"/>
    <w:rsid w:val="0086480C"/>
    <w:rsid w:val="0088017A"/>
    <w:rsid w:val="008923A8"/>
    <w:rsid w:val="008973EB"/>
    <w:rsid w:val="008A1C07"/>
    <w:rsid w:val="008C6B87"/>
    <w:rsid w:val="008D0EFC"/>
    <w:rsid w:val="008E2010"/>
    <w:rsid w:val="008E4FFA"/>
    <w:rsid w:val="0091083D"/>
    <w:rsid w:val="00917826"/>
    <w:rsid w:val="00931B3B"/>
    <w:rsid w:val="009512AB"/>
    <w:rsid w:val="00951A3B"/>
    <w:rsid w:val="00967FA7"/>
    <w:rsid w:val="00971BF5"/>
    <w:rsid w:val="00973F17"/>
    <w:rsid w:val="009B2DE3"/>
    <w:rsid w:val="009B69A2"/>
    <w:rsid w:val="009C0737"/>
    <w:rsid w:val="009E0F9F"/>
    <w:rsid w:val="009E10EA"/>
    <w:rsid w:val="009E14D7"/>
    <w:rsid w:val="00A21353"/>
    <w:rsid w:val="00A31BA2"/>
    <w:rsid w:val="00A40CE3"/>
    <w:rsid w:val="00A52BFD"/>
    <w:rsid w:val="00A62414"/>
    <w:rsid w:val="00A90636"/>
    <w:rsid w:val="00A93220"/>
    <w:rsid w:val="00A9450B"/>
    <w:rsid w:val="00A95F40"/>
    <w:rsid w:val="00A96F10"/>
    <w:rsid w:val="00AA0AC2"/>
    <w:rsid w:val="00AA549B"/>
    <w:rsid w:val="00AB5EA3"/>
    <w:rsid w:val="00AC4442"/>
    <w:rsid w:val="00AC5415"/>
    <w:rsid w:val="00AC5ACD"/>
    <w:rsid w:val="00B06AA0"/>
    <w:rsid w:val="00B20925"/>
    <w:rsid w:val="00B67A24"/>
    <w:rsid w:val="00B70311"/>
    <w:rsid w:val="00B804AA"/>
    <w:rsid w:val="00B9649E"/>
    <w:rsid w:val="00BA213B"/>
    <w:rsid w:val="00BA358D"/>
    <w:rsid w:val="00BB10F0"/>
    <w:rsid w:val="00BB3C1C"/>
    <w:rsid w:val="00BC4FDC"/>
    <w:rsid w:val="00BD445D"/>
    <w:rsid w:val="00BD5892"/>
    <w:rsid w:val="00BE5D91"/>
    <w:rsid w:val="00BF115F"/>
    <w:rsid w:val="00C003F3"/>
    <w:rsid w:val="00C01BCF"/>
    <w:rsid w:val="00C50A87"/>
    <w:rsid w:val="00C558BA"/>
    <w:rsid w:val="00C82D07"/>
    <w:rsid w:val="00C85B40"/>
    <w:rsid w:val="00C976E8"/>
    <w:rsid w:val="00CB1F9C"/>
    <w:rsid w:val="00CB2609"/>
    <w:rsid w:val="00CB6670"/>
    <w:rsid w:val="00CD6AE1"/>
    <w:rsid w:val="00D04E39"/>
    <w:rsid w:val="00D5422C"/>
    <w:rsid w:val="00D61349"/>
    <w:rsid w:val="00D63AD2"/>
    <w:rsid w:val="00D916A3"/>
    <w:rsid w:val="00D95BEB"/>
    <w:rsid w:val="00DA2EE0"/>
    <w:rsid w:val="00DA30FD"/>
    <w:rsid w:val="00DB3E99"/>
    <w:rsid w:val="00DB7ECF"/>
    <w:rsid w:val="00DC040C"/>
    <w:rsid w:val="00DC1F3C"/>
    <w:rsid w:val="00DC49AB"/>
    <w:rsid w:val="00DD405D"/>
    <w:rsid w:val="00DE2490"/>
    <w:rsid w:val="00E23A56"/>
    <w:rsid w:val="00E3475B"/>
    <w:rsid w:val="00E457D6"/>
    <w:rsid w:val="00E463F1"/>
    <w:rsid w:val="00E568A7"/>
    <w:rsid w:val="00E574C9"/>
    <w:rsid w:val="00E61ED2"/>
    <w:rsid w:val="00E76D62"/>
    <w:rsid w:val="00E91934"/>
    <w:rsid w:val="00E93848"/>
    <w:rsid w:val="00EB0909"/>
    <w:rsid w:val="00EB5551"/>
    <w:rsid w:val="00EC0E8F"/>
    <w:rsid w:val="00EC53C2"/>
    <w:rsid w:val="00ED1E01"/>
    <w:rsid w:val="00EE4548"/>
    <w:rsid w:val="00EF0A3F"/>
    <w:rsid w:val="00EF3C65"/>
    <w:rsid w:val="00EF4888"/>
    <w:rsid w:val="00F02795"/>
    <w:rsid w:val="00F22C39"/>
    <w:rsid w:val="00F22CA4"/>
    <w:rsid w:val="00F414D3"/>
    <w:rsid w:val="00F53A26"/>
    <w:rsid w:val="00F94EDC"/>
    <w:rsid w:val="00F96630"/>
    <w:rsid w:val="00FE1EA2"/>
    <w:rsid w:val="00FE6080"/>
    <w:rsid w:val="00FF27D1"/>
    <w:rsid w:val="00FF53E8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4664B"/>
  <w15:chartTrackingRefBased/>
  <w15:docId w15:val="{9B65E95E-DCA2-4054-838E-3F8B8496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A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"/>
    <w:rsid w:val="003F5051"/>
    <w:pPr>
      <w:widowControl w:val="0"/>
    </w:pPr>
    <w:rPr>
      <w:rFonts w:ascii="Courier New" w:hAnsi="Courier New"/>
      <w:sz w:val="20"/>
      <w:szCs w:val="20"/>
    </w:rPr>
  </w:style>
  <w:style w:type="paragraph" w:styleId="a4">
    <w:name w:val="Normal (Web)"/>
    <w:basedOn w:val="a"/>
    <w:rsid w:val="00EF4888"/>
  </w:style>
  <w:style w:type="character" w:styleId="a5">
    <w:name w:val="Hyperlink"/>
    <w:rsid w:val="008C6B87"/>
    <w:rPr>
      <w:color w:val="0563C1"/>
      <w:u w:val="single"/>
    </w:rPr>
  </w:style>
  <w:style w:type="character" w:styleId="a6">
    <w:name w:val="annotation reference"/>
    <w:rsid w:val="007D60F5"/>
    <w:rPr>
      <w:sz w:val="16"/>
      <w:szCs w:val="16"/>
    </w:rPr>
  </w:style>
  <w:style w:type="paragraph" w:styleId="a7">
    <w:name w:val="annotation text"/>
    <w:basedOn w:val="a"/>
    <w:link w:val="a8"/>
    <w:rsid w:val="007D60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D60F5"/>
  </w:style>
  <w:style w:type="paragraph" w:styleId="a9">
    <w:name w:val="annotation subject"/>
    <w:basedOn w:val="a7"/>
    <w:next w:val="a7"/>
    <w:link w:val="aa"/>
    <w:rsid w:val="007D60F5"/>
    <w:rPr>
      <w:b/>
      <w:bCs/>
    </w:rPr>
  </w:style>
  <w:style w:type="character" w:customStyle="1" w:styleId="aa">
    <w:name w:val="Тема примечания Знак"/>
    <w:link w:val="a9"/>
    <w:rsid w:val="007D60F5"/>
    <w:rPr>
      <w:b/>
      <w:bCs/>
    </w:rPr>
  </w:style>
  <w:style w:type="paragraph" w:styleId="ab">
    <w:name w:val="Balloon Text"/>
    <w:basedOn w:val="a"/>
    <w:link w:val="ac"/>
    <w:rsid w:val="003A0C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A0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750;fld=134;dst=100105" TargetMode="External"/><Relationship Id="rId13" Type="http://schemas.openxmlformats.org/officeDocument/2006/relationships/hyperlink" Target="consultantplus://offline/main?base=LAW;n=107750;fld=134;dst=100105" TargetMode="External"/><Relationship Id="rId18" Type="http://schemas.openxmlformats.org/officeDocument/2006/relationships/hyperlink" Target="consultantplus://offline/main?base=LAW;n=107750;fld=134;dst=100307" TargetMode="External"/><Relationship Id="rId26" Type="http://schemas.openxmlformats.org/officeDocument/2006/relationships/hyperlink" Target="consultantplus://offline/main?base=LAW;n=107750;fld=134;dst=100290" TargetMode="External"/><Relationship Id="rId39" Type="http://schemas.openxmlformats.org/officeDocument/2006/relationships/hyperlink" Target="consultantplus://offline/main?base=LAW;n=107750;fld=134;dst=10031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07750;fld=134;dst=100162" TargetMode="External"/><Relationship Id="rId34" Type="http://schemas.openxmlformats.org/officeDocument/2006/relationships/hyperlink" Target="consultantplus://offline/main?base=LAW;n=107750;fld=134;dst=100226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main?base=LAW;n=107750;fld=134;dst=100105" TargetMode="External"/><Relationship Id="rId12" Type="http://schemas.openxmlformats.org/officeDocument/2006/relationships/hyperlink" Target="consultantplus://offline/main?base=LAW;n=107750;fld=134;dst=100105" TargetMode="External"/><Relationship Id="rId17" Type="http://schemas.openxmlformats.org/officeDocument/2006/relationships/hyperlink" Target="consultantplus://offline/main?base=LAW;n=107750;fld=134;dst=100105" TargetMode="External"/><Relationship Id="rId25" Type="http://schemas.openxmlformats.org/officeDocument/2006/relationships/hyperlink" Target="consultantplus://offline/main?base=LAW;n=107750;fld=134;dst=100307" TargetMode="External"/><Relationship Id="rId33" Type="http://schemas.openxmlformats.org/officeDocument/2006/relationships/hyperlink" Target="consultantplus://offline/main?base=LAW;n=107750;fld=134;dst=100190" TargetMode="External"/><Relationship Id="rId38" Type="http://schemas.openxmlformats.org/officeDocument/2006/relationships/hyperlink" Target="consultantplus://offline/main?base=LAW;n=107750;fld=134;dst=10030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07750;fld=134;dst=100290" TargetMode="External"/><Relationship Id="rId20" Type="http://schemas.openxmlformats.org/officeDocument/2006/relationships/hyperlink" Target="consultantplus://offline/main?base=LAW;n=107750;fld=134;dst=100307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7750;fld=134;dst=100105" TargetMode="External"/><Relationship Id="rId11" Type="http://schemas.openxmlformats.org/officeDocument/2006/relationships/hyperlink" Target="consultantplus://offline/main?base=LAW;n=107750;fld=134;dst=100190" TargetMode="External"/><Relationship Id="rId24" Type="http://schemas.openxmlformats.org/officeDocument/2006/relationships/hyperlink" Target="consultantplus://offline/main?base=LAW;n=107750;fld=134;dst=100217" TargetMode="External"/><Relationship Id="rId32" Type="http://schemas.openxmlformats.org/officeDocument/2006/relationships/hyperlink" Target="consultantplus://offline/main?base=LAW;n=107750;fld=134;dst=100307" TargetMode="External"/><Relationship Id="rId37" Type="http://schemas.openxmlformats.org/officeDocument/2006/relationships/hyperlink" Target="consultantplus://offline/main?base=LAW;n=107750;fld=134;dst=100307" TargetMode="External"/><Relationship Id="rId40" Type="http://schemas.openxmlformats.org/officeDocument/2006/relationships/hyperlink" Target="consultantplus://offline/main?base=LAW;n=107750;fld=134;dst=100311" TargetMode="External"/><Relationship Id="rId5" Type="http://schemas.openxmlformats.org/officeDocument/2006/relationships/hyperlink" Target="consultantplus://offline/main?base=LAW;n=108357;fld=134;dst=101280" TargetMode="External"/><Relationship Id="rId15" Type="http://schemas.openxmlformats.org/officeDocument/2006/relationships/hyperlink" Target="consultantplus://offline/main?base=LAW;n=107750;fld=134;dst=100105" TargetMode="External"/><Relationship Id="rId23" Type="http://schemas.openxmlformats.org/officeDocument/2006/relationships/hyperlink" Target="consultantplus://offline/main?base=LAW;n=107750;fld=134;dst=100307" TargetMode="External"/><Relationship Id="rId28" Type="http://schemas.openxmlformats.org/officeDocument/2006/relationships/hyperlink" Target="consultantplus://offline/main?base=LAW;n=107750;fld=134;dst=100306" TargetMode="External"/><Relationship Id="rId36" Type="http://schemas.openxmlformats.org/officeDocument/2006/relationships/hyperlink" Target="consultantplus://offline/main?base=LAW;n=107750;fld=134;dst=100231" TargetMode="External"/><Relationship Id="rId10" Type="http://schemas.openxmlformats.org/officeDocument/2006/relationships/hyperlink" Target="consultantplus://offline/main?base=LAW;n=107750;fld=134;dst=100105" TargetMode="External"/><Relationship Id="rId19" Type="http://schemas.openxmlformats.org/officeDocument/2006/relationships/hyperlink" Target="consultantplus://offline/main?base=LAW;n=107750;fld=134;dst=100105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7750;fld=134;dst=100105" TargetMode="External"/><Relationship Id="rId14" Type="http://schemas.openxmlformats.org/officeDocument/2006/relationships/hyperlink" Target="consultantplus://offline/main?base=LAW;n=107750;fld=134;dst=100105" TargetMode="External"/><Relationship Id="rId22" Type="http://schemas.openxmlformats.org/officeDocument/2006/relationships/hyperlink" Target="consultantplus://offline/main?base=LAW;n=107750;fld=134;dst=100290" TargetMode="External"/><Relationship Id="rId27" Type="http://schemas.openxmlformats.org/officeDocument/2006/relationships/hyperlink" Target="consultantplus://offline/main?base=LAW;n=107750;fld=134;dst=100305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consultantplus://offline/main?base=LAW;n=107750;fld=134;dst=100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608F3-1105-47DE-9674-7A3ED487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</vt:lpstr>
    </vt:vector>
  </TitlesOfParts>
  <Company>Microсофт</Company>
  <LinksUpToDate>false</LinksUpToDate>
  <CharactersWithSpaces>21452</CharactersWithSpaces>
  <SharedDoc>false</SharedDoc>
  <HLinks>
    <vt:vector size="222" baseType="variant">
      <vt:variant>
        <vt:i4>3604589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consultantplus://offline/main?base=LAW;n=107750;fld=134;dst=100311</vt:lpwstr>
      </vt:variant>
      <vt:variant>
        <vt:lpwstr/>
      </vt:variant>
      <vt:variant>
        <vt:i4>3539053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consultantplus://offline/main?base=LAW;n=107750;fld=134;dst=100310</vt:lpwstr>
      </vt:variant>
      <vt:variant>
        <vt:lpwstr/>
      </vt:variant>
      <vt:variant>
        <vt:i4>4128876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consultantplus://offline/main?base=LAW;n=107750;fld=134;dst=100309</vt:lpwstr>
      </vt:variant>
      <vt:variant>
        <vt:lpwstr/>
      </vt:variant>
      <vt:variant>
        <vt:i4>3211372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consultantplus://offline/main?base=LAW;n=107750;fld=134;dst=100307</vt:lpwstr>
      </vt:variant>
      <vt:variant>
        <vt:lpwstr/>
      </vt:variant>
      <vt:variant>
        <vt:i4>3539055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consultantplus://offline/main?base=LAW;n=107750;fld=134;dst=100231</vt:lpwstr>
      </vt:variant>
      <vt:variant>
        <vt:lpwstr/>
      </vt:variant>
      <vt:variant>
        <vt:i4>3604591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consultantplus://offline/main?base=LAW;n=107750;fld=134;dst=100230</vt:lpwstr>
      </vt:variant>
      <vt:variant>
        <vt:lpwstr/>
      </vt:variant>
      <vt:variant>
        <vt:i4>3211374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consultantplus://offline/main?base=LAW;n=107750;fld=134;dst=100226</vt:lpwstr>
      </vt:variant>
      <vt:variant>
        <vt:lpwstr/>
      </vt:variant>
      <vt:variant>
        <vt:i4>3407973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consultantplus://offline/main?base=LAW;n=107750;fld=134;dst=100190</vt:lpwstr>
      </vt:variant>
      <vt:variant>
        <vt:lpwstr/>
      </vt:variant>
      <vt:variant>
        <vt:i4>3211372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consultantplus://offline/main?base=LAW;n=107750;fld=134;dst=100307</vt:lpwstr>
      </vt:variant>
      <vt:variant>
        <vt:lpwstr/>
      </vt:variant>
      <vt:variant>
        <vt:i4>7274595</vt:i4>
      </vt:variant>
      <vt:variant>
        <vt:i4>81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/document/70951956/entry/4320</vt:lpwstr>
      </vt:variant>
      <vt:variant>
        <vt:i4>7274595</vt:i4>
      </vt:variant>
      <vt:variant>
        <vt:i4>78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/document/70951956/entry/4320</vt:lpwstr>
      </vt:variant>
      <vt:variant>
        <vt:i4>7274595</vt:i4>
      </vt:variant>
      <vt:variant>
        <vt:i4>75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/document/70951956/entry/4320</vt:lpwstr>
      </vt:variant>
      <vt:variant>
        <vt:i4>3145836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consultantplus://offline/main?base=LAW;n=107750;fld=134;dst=100306</vt:lpwstr>
      </vt:variant>
      <vt:variant>
        <vt:lpwstr/>
      </vt:variant>
      <vt:variant>
        <vt:i4>3342444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consultantplus://offline/main?base=LAW;n=107750;fld=134;dst=100305</vt:lpwstr>
      </vt:variant>
      <vt:variant>
        <vt:lpwstr/>
      </vt:variant>
      <vt:variant>
        <vt:i4>3604581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consultantplus://offline/main?base=LAW;n=107750;fld=134;dst=100290</vt:lpwstr>
      </vt:variant>
      <vt:variant>
        <vt:lpwstr/>
      </vt:variant>
      <vt:variant>
        <vt:i4>3211372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consultantplus://offline/main?base=LAW;n=107750;fld=134;dst=100307</vt:lpwstr>
      </vt:variant>
      <vt:variant>
        <vt:lpwstr/>
      </vt:variant>
      <vt:variant>
        <vt:i4>3145837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consultantplus://offline/main?base=LAW;n=107750;fld=134;dst=100217</vt:lpwstr>
      </vt:variant>
      <vt:variant>
        <vt:lpwstr/>
      </vt:variant>
      <vt:variant>
        <vt:i4>3211372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consultantplus://offline/main?base=LAW;n=107750;fld=134;dst=100307</vt:lpwstr>
      </vt:variant>
      <vt:variant>
        <vt:lpwstr/>
      </vt:variant>
      <vt:variant>
        <vt:i4>3604581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consultantplus://offline/main?base=LAW;n=107750;fld=134;dst=100290</vt:lpwstr>
      </vt:variant>
      <vt:variant>
        <vt:lpwstr/>
      </vt:variant>
      <vt:variant>
        <vt:i4>3539050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consultantplus://offline/main?base=LAW;n=107750;fld=134;dst=100162</vt:lpwstr>
      </vt:variant>
      <vt:variant>
        <vt:lpwstr/>
      </vt:variant>
      <vt:variant>
        <vt:i4>3211372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consultantplus://offline/main?base=LAW;n=107750;fld=134;dst=100307</vt:lpwstr>
      </vt:variant>
      <vt:variant>
        <vt:lpwstr/>
      </vt:variant>
      <vt:variant>
        <vt:i4>6619233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/document/70951956/entry/4180</vt:lpwstr>
      </vt:variant>
      <vt:variant>
        <vt:i4>3211372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consultantplus://offline/main?base=LAW;n=107750;fld=134;dst=100105</vt:lpwstr>
      </vt:variant>
      <vt:variant>
        <vt:lpwstr/>
      </vt:variant>
      <vt:variant>
        <vt:i4>3211372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consultantplus://offline/main?base=LAW;n=107750;fld=134;dst=100307</vt:lpwstr>
      </vt:variant>
      <vt:variant>
        <vt:lpwstr/>
      </vt:variant>
      <vt:variant>
        <vt:i4>3211372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consultantplus://offline/main?base=LAW;n=107750;fld=134;dst=100105</vt:lpwstr>
      </vt:variant>
      <vt:variant>
        <vt:lpwstr/>
      </vt:variant>
      <vt:variant>
        <vt:i4>3604581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consultantplus://offline/main?base=LAW;n=107750;fld=134;dst=100290</vt:lpwstr>
      </vt:variant>
      <vt:variant>
        <vt:lpwstr/>
      </vt:variant>
      <vt:variant>
        <vt:i4>3211372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consultantplus://offline/main?base=LAW;n=107750;fld=134;dst=100105</vt:lpwstr>
      </vt:variant>
      <vt:variant>
        <vt:lpwstr/>
      </vt:variant>
      <vt:variant>
        <vt:i4>3211372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consultantplus://offline/main?base=LAW;n=107750;fld=134;dst=100105</vt:lpwstr>
      </vt:variant>
      <vt:variant>
        <vt:lpwstr/>
      </vt:variant>
      <vt:variant>
        <vt:i4>3211372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consultantplus://offline/main?base=LAW;n=107750;fld=134;dst=100105</vt:lpwstr>
      </vt:variant>
      <vt:variant>
        <vt:lpwstr/>
      </vt:variant>
      <vt:variant>
        <vt:i4>3211372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consultantplus://offline/main?base=LAW;n=107750;fld=134;dst=100105</vt:lpwstr>
      </vt:variant>
      <vt:variant>
        <vt:lpwstr/>
      </vt:variant>
      <vt:variant>
        <vt:i4>3407973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consultantplus://offline/main?base=LAW;n=107750;fld=134;dst=100190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consultantplus://offline/main?base=LAW;n=107750;fld=134;dst=100105</vt:lpwstr>
      </vt:variant>
      <vt:variant>
        <vt:lpwstr/>
      </vt:variant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consultantplus://offline/main?base=LAW;n=107750;fld=134;dst=100105</vt:lpwstr>
      </vt:variant>
      <vt:variant>
        <vt:lpwstr/>
      </vt:variant>
      <vt:variant>
        <vt:i4>3211372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consultantplus://offline/main?base=LAW;n=107750;fld=134;dst=100105</vt:lpwstr>
      </vt:variant>
      <vt:variant>
        <vt:lpwstr/>
      </vt:variant>
      <vt:variant>
        <vt:i4>3211372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consultantplus://offline/main?base=LAW;n=107750;fld=134;dst=100105</vt:lpwstr>
      </vt:variant>
      <vt:variant>
        <vt:lpwstr/>
      </vt:variant>
      <vt:variant>
        <vt:i4>3211372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consultantplus://offline/main?base=LAW;n=107750;fld=134;dst=100105</vt:lpwstr>
      </vt:variant>
      <vt:variant>
        <vt:lpwstr/>
      </vt:variant>
      <vt:variant>
        <vt:i4>3670118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consultantplus://offline/main?base=LAW;n=108357;fld=134;dst=101280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</dc:title>
  <dc:subject/>
  <dc:creator>Панарина ЛВ</dc:creator>
  <cp:keywords/>
  <dc:description/>
  <cp:lastModifiedBy>Пользователь</cp:lastModifiedBy>
  <cp:revision>15</cp:revision>
  <cp:lastPrinted>2024-10-24T10:05:00Z</cp:lastPrinted>
  <dcterms:created xsi:type="dcterms:W3CDTF">2022-04-26T11:26:00Z</dcterms:created>
  <dcterms:modified xsi:type="dcterms:W3CDTF">2024-10-24T10:05:00Z</dcterms:modified>
</cp:coreProperties>
</file>