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220" w:type="dxa"/>
        <w:tblLook w:val="04A0" w:firstRow="1" w:lastRow="0" w:firstColumn="1" w:lastColumn="0" w:noHBand="0" w:noVBand="1"/>
      </w:tblPr>
      <w:tblGrid>
        <w:gridCol w:w="4808"/>
        <w:gridCol w:w="4811"/>
      </w:tblGrid>
      <w:tr w:rsidR="00CC0D57" w:rsidTr="00CC0D57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CC0D57" w:rsidRPr="00CC0D57" w:rsidRDefault="00CC0D57" w:rsidP="00CC0D5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CC0D57" w:rsidRPr="00CC0D57" w:rsidRDefault="00CC0D57" w:rsidP="00CC0D5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педагогическим советом </w:t>
            </w:r>
          </w:p>
          <w:p w:rsidR="00511199" w:rsidRDefault="00CC0D57" w:rsidP="00CC0D5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>МАУ ДО «</w:t>
            </w:r>
            <w:r w:rsidR="00511199">
              <w:rPr>
                <w:rFonts w:ascii="Times New Roman" w:hAnsi="Times New Roman" w:cs="Times New Roman"/>
                <w:b/>
                <w:sz w:val="28"/>
                <w:szCs w:val="28"/>
              </w:rPr>
              <w:t>ДООЦ</w:t>
            </w:r>
          </w:p>
          <w:p w:rsidR="00CC0D57" w:rsidRPr="00CC0D57" w:rsidRDefault="00511199" w:rsidP="00CC0D5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  <w:r w:rsidR="00CC0D57"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CC0D57" w:rsidRDefault="00CC0D57" w:rsidP="00511199">
            <w:pPr>
              <w:pStyle w:val="a7"/>
            </w:pP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</w:t>
            </w:r>
            <w:r w:rsidR="005111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511199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111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51119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C0D5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CC0D57" w:rsidRPr="00CC0D57" w:rsidRDefault="00CC0D57" w:rsidP="00511199">
            <w:pPr>
              <w:ind w:right="-249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«Утверждаю»</w:t>
            </w:r>
          </w:p>
          <w:p w:rsidR="00CC0D57" w:rsidRPr="00CC0D57" w:rsidRDefault="00CC0D57" w:rsidP="00511199">
            <w:pPr>
              <w:ind w:right="200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Директор МАУ ДО «</w:t>
            </w:r>
            <w:r w:rsidR="0051119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ДООЦ «Березка»</w:t>
            </w:r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 xml:space="preserve">» </w:t>
            </w:r>
          </w:p>
          <w:p w:rsidR="00CC0D57" w:rsidRDefault="00CC0D57" w:rsidP="00511199">
            <w:pPr>
              <w:ind w:right="-106"/>
              <w:jc w:val="right"/>
            </w:pPr>
            <w:r w:rsidRPr="00CC0D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___________</w:t>
            </w:r>
            <w:r w:rsidR="0051119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en-US"/>
              </w:rPr>
              <w:t>Г.А. Пиджакова</w:t>
            </w:r>
            <w:r w:rsidRPr="00CC0D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   </w:t>
            </w:r>
            <w:r w:rsidR="00511199" w:rsidRPr="0051119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09</w:t>
            </w:r>
            <w:r w:rsidRPr="0051119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.0</w:t>
            </w:r>
            <w:r w:rsidR="00511199" w:rsidRPr="0051119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1</w:t>
            </w:r>
            <w:r w:rsidRPr="0051119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.201</w:t>
            </w:r>
            <w:r w:rsidR="00511199" w:rsidRPr="0051119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9 </w:t>
            </w:r>
            <w:r w:rsidRPr="0051119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г</w:t>
            </w:r>
          </w:p>
        </w:tc>
      </w:tr>
    </w:tbl>
    <w:p w:rsidR="00411C4B" w:rsidRDefault="00411C4B" w:rsidP="00CC0D57">
      <w:pPr>
        <w:pStyle w:val="30"/>
        <w:shd w:val="clear" w:color="auto" w:fill="auto"/>
        <w:spacing w:after="174" w:line="210" w:lineRule="exact"/>
        <w:ind w:left="220"/>
        <w:jc w:val="center"/>
      </w:pPr>
    </w:p>
    <w:p w:rsidR="00411C4B" w:rsidRDefault="00411C4B">
      <w:pPr>
        <w:pStyle w:val="30"/>
        <w:shd w:val="clear" w:color="auto" w:fill="auto"/>
        <w:spacing w:after="174" w:line="210" w:lineRule="exact"/>
        <w:ind w:left="220"/>
      </w:pPr>
    </w:p>
    <w:p w:rsidR="00411C4B" w:rsidRDefault="00411C4B">
      <w:pPr>
        <w:pStyle w:val="30"/>
        <w:shd w:val="clear" w:color="auto" w:fill="auto"/>
        <w:spacing w:after="174" w:line="210" w:lineRule="exact"/>
        <w:ind w:left="220"/>
      </w:pPr>
    </w:p>
    <w:p w:rsidR="00411C4B" w:rsidRDefault="00411C4B">
      <w:pPr>
        <w:pStyle w:val="30"/>
        <w:shd w:val="clear" w:color="auto" w:fill="auto"/>
        <w:spacing w:after="174" w:line="210" w:lineRule="exact"/>
        <w:ind w:left="220"/>
      </w:pPr>
    </w:p>
    <w:p w:rsidR="000B62CA" w:rsidRPr="00CC0D57" w:rsidRDefault="002435AB" w:rsidP="00CC0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1C4B" w:rsidRPr="00CC0D57" w:rsidRDefault="00CC0D57" w:rsidP="00BB5FF8">
      <w:pPr>
        <w:pStyle w:val="30"/>
        <w:shd w:val="clear" w:color="auto" w:fill="auto"/>
        <w:spacing w:after="0" w:line="276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C4B" w:rsidRPr="00CC0D57">
        <w:rPr>
          <w:rFonts w:ascii="Times New Roman" w:hAnsi="Times New Roman" w:cs="Times New Roman"/>
          <w:sz w:val="28"/>
          <w:szCs w:val="28"/>
        </w:rPr>
        <w:t xml:space="preserve"> формах, порядке и периодичности текущего контроля успеваемости, промежуточной и итоговой аттестации обучающихся</w:t>
      </w:r>
    </w:p>
    <w:p w:rsidR="00411C4B" w:rsidRPr="00CC0D57" w:rsidRDefault="00411C4B" w:rsidP="00BB5FF8">
      <w:pPr>
        <w:pStyle w:val="30"/>
        <w:shd w:val="clear" w:color="auto" w:fill="auto"/>
        <w:spacing w:after="0" w:line="276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МАУ ДО «</w:t>
      </w:r>
      <w:r w:rsidR="00511199">
        <w:rPr>
          <w:rFonts w:ascii="Times New Roman" w:hAnsi="Times New Roman" w:cs="Times New Roman"/>
          <w:sz w:val="28"/>
          <w:szCs w:val="28"/>
        </w:rPr>
        <w:t>Детского оздоровительно-образовательного центра «Березка»</w:t>
      </w:r>
      <w:r w:rsidRPr="00CC0D57">
        <w:rPr>
          <w:rFonts w:ascii="Times New Roman" w:hAnsi="Times New Roman" w:cs="Times New Roman"/>
          <w:sz w:val="28"/>
          <w:szCs w:val="28"/>
        </w:rPr>
        <w:t>»</w:t>
      </w:r>
    </w:p>
    <w:p w:rsidR="00CC0D57" w:rsidRDefault="00CC0D57" w:rsidP="00CC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D57" w:rsidRDefault="00CC0D57" w:rsidP="00CC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1199" w:rsidRPr="00511199" w:rsidRDefault="002435AB" w:rsidP="00511199">
      <w:pPr>
        <w:pStyle w:val="3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1199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411C4B" w:rsidRPr="00511199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B655BD" w:rsidRPr="00511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1C4B" w:rsidRPr="00511199">
        <w:rPr>
          <w:rFonts w:ascii="Times New Roman" w:hAnsi="Times New Roman" w:cs="Times New Roman"/>
          <w:b w:val="0"/>
          <w:sz w:val="28"/>
          <w:szCs w:val="28"/>
        </w:rPr>
        <w:t>формах, порядке и периодичности текущего контроля успеваемости,</w:t>
      </w:r>
    </w:p>
    <w:p w:rsidR="000B62CA" w:rsidRPr="00511199" w:rsidRDefault="00411C4B" w:rsidP="00511199">
      <w:pPr>
        <w:pStyle w:val="3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1199">
        <w:rPr>
          <w:rFonts w:ascii="Times New Roman" w:hAnsi="Times New Roman" w:cs="Times New Roman"/>
          <w:b w:val="0"/>
          <w:sz w:val="28"/>
          <w:szCs w:val="28"/>
        </w:rPr>
        <w:t xml:space="preserve"> промежуточной и итоговой аттестации обучающихся муниципального автономного учреждения </w:t>
      </w:r>
      <w:r w:rsidR="00511199" w:rsidRPr="00511199">
        <w:rPr>
          <w:rFonts w:ascii="Times New Roman" w:hAnsi="Times New Roman" w:cs="Times New Roman"/>
          <w:b w:val="0"/>
          <w:sz w:val="28"/>
          <w:szCs w:val="28"/>
        </w:rPr>
        <w:t xml:space="preserve">«Детского оздоровительно-образовательного центра «Березка»»  </w:t>
      </w:r>
      <w:r w:rsidRPr="00511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5AB" w:rsidRPr="00511199">
        <w:rPr>
          <w:rFonts w:ascii="Times New Roman" w:hAnsi="Times New Roman" w:cs="Times New Roman"/>
          <w:b w:val="0"/>
          <w:sz w:val="28"/>
          <w:szCs w:val="28"/>
        </w:rPr>
        <w:t>разработано в соответствии с частью 2 статьи 30 Федерального закона от 29.12.2012 № 273-ФЗ «Об образовании в Российской Федерации», с Уставом учреждения.</w:t>
      </w:r>
    </w:p>
    <w:p w:rsidR="00CC0D57" w:rsidRDefault="00CC0D57" w:rsidP="005111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C0D57" w:rsidRDefault="00CC0D57" w:rsidP="00511199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5FF8" w:rsidRPr="00CC0D57" w:rsidRDefault="00BB5FF8" w:rsidP="00BB5F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after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Настоящее Положение определяет формы, периодичность и порядок текущего</w:t>
      </w:r>
      <w:r w:rsidRPr="00CC0D57">
        <w:rPr>
          <w:rFonts w:ascii="Times New Roman" w:hAnsi="Times New Roman" w:cs="Times New Roman"/>
          <w:sz w:val="28"/>
          <w:szCs w:val="28"/>
        </w:rPr>
        <w:tab/>
        <w:t>контроля успеваемости</w:t>
      </w:r>
      <w:r w:rsidR="00E5621F">
        <w:rPr>
          <w:rFonts w:ascii="Times New Roman" w:hAnsi="Times New Roman" w:cs="Times New Roman"/>
          <w:sz w:val="28"/>
          <w:szCs w:val="28"/>
        </w:rPr>
        <w:t xml:space="preserve"> </w:t>
      </w:r>
      <w:r w:rsidRPr="00CC0D57">
        <w:rPr>
          <w:rFonts w:ascii="Times New Roman" w:hAnsi="Times New Roman" w:cs="Times New Roman"/>
          <w:sz w:val="28"/>
          <w:szCs w:val="28"/>
        </w:rPr>
        <w:t>и итоговой аттестации обучающихся в Учреждении, их перевод на следующий год обучения по итогам учебного года, а также на следующий модуль образовательной программы по итогам его освоения.</w:t>
      </w:r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Текущий контроль успеваемости и итоговая аттестация являются частью внутренней системы оценки качества образования, системы оценки достижения планируемых результатов освоения образовательной программы и отражают динамику индивидуальных образовательных достижений обучающихся.</w:t>
      </w:r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after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Текущий контроль успеваемости и итоговую аттестацию обучающихся осуществляют педагогические работники в соответствии с должностными обязанностями и локальными нормативными актами Учреждения.</w:t>
      </w:r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454"/>
        </w:tabs>
        <w:spacing w:after="207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Настоящее Положение разрабатывается </w:t>
      </w:r>
      <w:r w:rsidR="00511199">
        <w:rPr>
          <w:rFonts w:ascii="Times New Roman" w:hAnsi="Times New Roman" w:cs="Times New Roman"/>
          <w:sz w:val="28"/>
          <w:szCs w:val="28"/>
        </w:rPr>
        <w:t>директором</w:t>
      </w:r>
      <w:r w:rsidRPr="00CC0D57">
        <w:rPr>
          <w:rFonts w:ascii="Times New Roman" w:hAnsi="Times New Roman" w:cs="Times New Roman"/>
          <w:sz w:val="28"/>
          <w:szCs w:val="28"/>
        </w:rPr>
        <w:t xml:space="preserve"> Учреждения и утверждается приказом.</w:t>
      </w:r>
    </w:p>
    <w:p w:rsidR="000B62CA" w:rsidRPr="00CC0D57" w:rsidRDefault="002435AB" w:rsidP="0051119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211" w:line="240" w:lineRule="exact"/>
        <w:ind w:firstLine="7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CC0D57">
        <w:rPr>
          <w:rFonts w:ascii="Times New Roman" w:hAnsi="Times New Roman" w:cs="Times New Roman"/>
          <w:sz w:val="28"/>
          <w:szCs w:val="28"/>
        </w:rPr>
        <w:lastRenderedPageBreak/>
        <w:t>Формы текущего контроля успеваемости и аттестации обучающихся</w:t>
      </w:r>
      <w:bookmarkEnd w:id="0"/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after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Формы текущего контроля успеваемости и аттестации обучающихся определяются содержанием соответствующей образовательной программы, с учетом планируемых результатов ее освоения, и программой воспитания.</w:t>
      </w:r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after="207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В учреждении используются следующие формы текущего контроля успеваемости и итоговой аттестации обучающихся: выставка творческих работ и проектов, защита исследовательских работ, проектов, собеседование, выполнение контрольных нормативов,</w:t>
      </w:r>
      <w:r w:rsidR="00BB5F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511199">
        <w:rPr>
          <w:rFonts w:ascii="Times New Roman" w:hAnsi="Times New Roman" w:cs="Times New Roman"/>
          <w:sz w:val="28"/>
          <w:szCs w:val="28"/>
        </w:rPr>
        <w:t xml:space="preserve"> </w:t>
      </w:r>
      <w:r w:rsidRPr="00CC0D57">
        <w:rPr>
          <w:rFonts w:ascii="Times New Roman" w:hAnsi="Times New Roman" w:cs="Times New Roman"/>
          <w:sz w:val="28"/>
          <w:szCs w:val="28"/>
        </w:rPr>
        <w:t xml:space="preserve"> педагогическое наблюдение,</w:t>
      </w:r>
      <w:r w:rsidR="00511199">
        <w:rPr>
          <w:rFonts w:ascii="Times New Roman" w:hAnsi="Times New Roman" w:cs="Times New Roman"/>
          <w:sz w:val="28"/>
          <w:szCs w:val="28"/>
        </w:rPr>
        <w:t xml:space="preserve">  </w:t>
      </w:r>
      <w:r w:rsidRPr="00CC0D57">
        <w:rPr>
          <w:rFonts w:ascii="Times New Roman" w:hAnsi="Times New Roman" w:cs="Times New Roman"/>
          <w:sz w:val="28"/>
          <w:szCs w:val="28"/>
        </w:rPr>
        <w:t xml:space="preserve"> анализ достижений.</w:t>
      </w:r>
    </w:p>
    <w:p w:rsidR="000B62CA" w:rsidRPr="00CC0D57" w:rsidRDefault="002435AB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880"/>
        </w:tabs>
        <w:spacing w:before="0" w:after="206" w:line="240" w:lineRule="exact"/>
        <w:ind w:left="152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CC0D57">
        <w:rPr>
          <w:rFonts w:ascii="Times New Roman" w:hAnsi="Times New Roman" w:cs="Times New Roman"/>
          <w:sz w:val="28"/>
          <w:szCs w:val="28"/>
        </w:rPr>
        <w:t>Порядок текущего контроля успеваемости обучающихся</w:t>
      </w:r>
      <w:bookmarkEnd w:id="2"/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after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Цель текущего контроля успеваемости:</w:t>
      </w:r>
    </w:p>
    <w:p w:rsidR="000B62CA" w:rsidRPr="00CC0D57" w:rsidRDefault="002435AB" w:rsidP="00E5621F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after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определение успешности освоения обучающимся образовательной программы;</w:t>
      </w:r>
    </w:p>
    <w:p w:rsidR="000B62CA" w:rsidRPr="00CC0D57" w:rsidRDefault="002435AB" w:rsidP="00E5621F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определение образовательного потенциала обучающегося, построение его образовательной траектории;</w:t>
      </w:r>
    </w:p>
    <w:p w:rsidR="000B62CA" w:rsidRPr="00CC0D57" w:rsidRDefault="002435AB" w:rsidP="00E5621F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after="0"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определение индивидуального подхода к обучающемуся (подбор педагогических приемов и методов) с целью повышения его образовательных результатов и успешного прохождения аттестации;</w:t>
      </w:r>
    </w:p>
    <w:p w:rsidR="000B62CA" w:rsidRPr="00CC0D57" w:rsidRDefault="002435AB" w:rsidP="00E5621F">
      <w:pPr>
        <w:pStyle w:val="20"/>
        <w:shd w:val="clear" w:color="auto" w:fill="auto"/>
        <w:spacing w:after="0"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- коррекция образовательных программ и/или календарно-тематического планирования в зависимости от темпа, качества, особенностей освоения изученного материала.</w:t>
      </w:r>
    </w:p>
    <w:p w:rsidR="000B62CA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Периодичность текущего контроля успеваемости определяет педагог. Текущий контроль успеваемости может проводиться: на старте обучения по программе, в ходе отдельных занятий, по результатам участия в мероприятиях и конкурсах, в процессе освоения отдельных тем и разделов программы и т.д.</w:t>
      </w:r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after="0"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Текущий контроль успеваемости носит безотметочный характер и предполагает качественную характеристику (оценку) сформированности у обучающихся соответствующих компетенций.</w:t>
      </w:r>
    </w:p>
    <w:p w:rsidR="000B62CA" w:rsidRPr="00CC0D57" w:rsidRDefault="002435AB" w:rsidP="00E5621F">
      <w:pPr>
        <w:pStyle w:val="20"/>
        <w:numPr>
          <w:ilvl w:val="1"/>
          <w:numId w:val="1"/>
        </w:numPr>
        <w:shd w:val="clear" w:color="auto" w:fill="auto"/>
        <w:tabs>
          <w:tab w:val="left" w:pos="1305"/>
        </w:tabs>
        <w:spacing w:after="267"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Результаты текущего контроля могут отмечаться педагогом в журнале.</w:t>
      </w:r>
    </w:p>
    <w:p w:rsidR="000B62CA" w:rsidRPr="00CC0D57" w:rsidRDefault="002435AB" w:rsidP="00CC0D57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793"/>
        </w:tabs>
        <w:spacing w:before="0" w:after="0" w:line="274" w:lineRule="exact"/>
        <w:ind w:left="248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CC0D57">
        <w:rPr>
          <w:rFonts w:ascii="Times New Roman" w:hAnsi="Times New Roman" w:cs="Times New Roman"/>
          <w:sz w:val="28"/>
          <w:szCs w:val="28"/>
        </w:rPr>
        <w:t>Порядок итоговой аттестации обучающихся</w:t>
      </w:r>
      <w:bookmarkEnd w:id="3"/>
    </w:p>
    <w:p w:rsidR="00411C4B" w:rsidRPr="00CC0D57" w:rsidRDefault="00411C4B" w:rsidP="00411C4B">
      <w:pPr>
        <w:pStyle w:val="12"/>
        <w:keepNext/>
        <w:keepLines/>
        <w:shd w:val="clear" w:color="auto" w:fill="auto"/>
        <w:tabs>
          <w:tab w:val="left" w:pos="2793"/>
        </w:tabs>
        <w:spacing w:before="0" w:after="0" w:line="274" w:lineRule="exact"/>
        <w:ind w:left="2480"/>
        <w:rPr>
          <w:rFonts w:ascii="Times New Roman" w:hAnsi="Times New Roman" w:cs="Times New Roman"/>
          <w:sz w:val="28"/>
          <w:szCs w:val="28"/>
        </w:rPr>
      </w:pPr>
    </w:p>
    <w:p w:rsidR="000B62CA" w:rsidRPr="00CC0D57" w:rsidRDefault="002435AB" w:rsidP="006236B4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Целью итоговой аттестации обучающихся является подтверждение уровня достигнутых предметных (теоретической и практической подготовки) результатов по итогам освоения образовательной программы.</w:t>
      </w:r>
    </w:p>
    <w:p w:rsidR="000B62CA" w:rsidRPr="00CC0D57" w:rsidRDefault="002435AB" w:rsidP="006236B4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0B62CA" w:rsidRPr="00CC0D57" w:rsidRDefault="002435AB" w:rsidP="006236B4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Итоговая аттестация обучающихся является добровольной. Заявки на проведение итоговой аттестации представляются педагогами </w:t>
      </w:r>
      <w:r w:rsidR="006236B4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236B4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CC0D57">
        <w:rPr>
          <w:rFonts w:ascii="Times New Roman" w:hAnsi="Times New Roman" w:cs="Times New Roman"/>
          <w:sz w:val="28"/>
          <w:szCs w:val="28"/>
        </w:rPr>
        <w:t>.</w:t>
      </w:r>
    </w:p>
    <w:p w:rsidR="000B62CA" w:rsidRPr="00CC0D57" w:rsidRDefault="002435AB" w:rsidP="006236B4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C0D57">
        <w:rPr>
          <w:rFonts w:ascii="Times New Roman" w:hAnsi="Times New Roman" w:cs="Times New Roman"/>
          <w:sz w:val="28"/>
          <w:szCs w:val="28"/>
        </w:rPr>
        <w:t xml:space="preserve">Для проведения итоговой аттестации формируется аттестационная комиссия, в состав которой входят </w:t>
      </w:r>
      <w:r w:rsidR="00E5621F">
        <w:rPr>
          <w:rFonts w:ascii="Times New Roman" w:hAnsi="Times New Roman" w:cs="Times New Roman"/>
          <w:sz w:val="28"/>
          <w:szCs w:val="28"/>
        </w:rPr>
        <w:t>директор</w:t>
      </w:r>
      <w:r w:rsidRPr="00CC0D57">
        <w:rPr>
          <w:rFonts w:ascii="Times New Roman" w:hAnsi="Times New Roman" w:cs="Times New Roman"/>
          <w:sz w:val="28"/>
          <w:szCs w:val="28"/>
        </w:rPr>
        <w:t>, педагоги дополнительного образования по профилю деятельности.</w:t>
      </w:r>
    </w:p>
    <w:p w:rsidR="000B62CA" w:rsidRPr="00CC0D57" w:rsidRDefault="000B62CA">
      <w:pPr>
        <w:pStyle w:val="20"/>
        <w:numPr>
          <w:ilvl w:val="1"/>
          <w:numId w:val="1"/>
        </w:numPr>
        <w:shd w:val="clear" w:color="auto" w:fill="auto"/>
        <w:tabs>
          <w:tab w:val="left" w:pos="1464"/>
        </w:tabs>
        <w:spacing w:after="0"/>
        <w:ind w:firstLine="740"/>
        <w:rPr>
          <w:rFonts w:ascii="Times New Roman" w:hAnsi="Times New Roman" w:cs="Times New Roman"/>
          <w:sz w:val="28"/>
          <w:szCs w:val="28"/>
        </w:rPr>
        <w:sectPr w:rsidR="000B62CA" w:rsidRPr="00CC0D57">
          <w:pgSz w:w="11900" w:h="16840"/>
          <w:pgMar w:top="831" w:right="677" w:bottom="1354" w:left="1384" w:header="0" w:footer="3" w:gutter="0"/>
          <w:cols w:space="720"/>
          <w:noEndnote/>
          <w:docGrid w:linePitch="360"/>
        </w:sectPr>
      </w:pPr>
    </w:p>
    <w:p w:rsidR="000B62CA" w:rsidRPr="006236B4" w:rsidRDefault="002435AB" w:rsidP="006236B4">
      <w:pPr>
        <w:pStyle w:val="12"/>
        <w:keepNext/>
        <w:keepLines/>
        <w:shd w:val="clear" w:color="auto" w:fill="auto"/>
        <w:spacing w:before="0" w:after="703" w:line="518" w:lineRule="exact"/>
        <w:ind w:left="851" w:right="585"/>
        <w:jc w:val="left"/>
        <w:rPr>
          <w:rFonts w:ascii="Times New Roman" w:hAnsi="Times New Roman" w:cs="Times New Roman"/>
        </w:rPr>
      </w:pPr>
      <w:bookmarkStart w:id="4" w:name="bookmark5"/>
      <w:r w:rsidRPr="006236B4">
        <w:rPr>
          <w:rFonts w:ascii="Times New Roman" w:hAnsi="Times New Roman" w:cs="Times New Roman"/>
        </w:rPr>
        <w:lastRenderedPageBreak/>
        <w:t>Пр</w:t>
      </w:r>
      <w:r w:rsidR="00CC0D57" w:rsidRPr="006236B4">
        <w:rPr>
          <w:rFonts w:ascii="Times New Roman" w:hAnsi="Times New Roman" w:cs="Times New Roman"/>
        </w:rPr>
        <w:t xml:space="preserve">отокол  аттестации </w:t>
      </w:r>
      <w:r w:rsidRPr="006236B4">
        <w:rPr>
          <w:rFonts w:ascii="Times New Roman" w:hAnsi="Times New Roman" w:cs="Times New Roman"/>
        </w:rPr>
        <w:t>обучающихся по дополнительной общеразвивающей программе</w:t>
      </w:r>
      <w:bookmarkEnd w:id="4"/>
      <w:r w:rsidR="006236B4">
        <w:rPr>
          <w:rFonts w:ascii="Times New Roman" w:hAnsi="Times New Roman" w:cs="Times New Roman"/>
        </w:rPr>
        <w:t xml:space="preserve"> .</w:t>
      </w:r>
      <w:r w:rsidR="00CC0D57" w:rsidRPr="006236B4">
        <w:rPr>
          <w:rFonts w:ascii="Times New Roman" w:hAnsi="Times New Roman" w:cs="Times New Roman"/>
        </w:rPr>
        <w:t>Наименование</w:t>
      </w:r>
      <w:r w:rsidRPr="006236B4">
        <w:rPr>
          <w:rFonts w:ascii="Times New Roman" w:hAnsi="Times New Roman" w:cs="Times New Roman"/>
        </w:rPr>
        <w:tab/>
      </w:r>
      <w:r w:rsidR="00CC0D57" w:rsidRPr="006236B4">
        <w:rPr>
          <w:rFonts w:ascii="Times New Roman" w:hAnsi="Times New Roman" w:cs="Times New Roman"/>
        </w:rPr>
        <w:t>________</w:t>
      </w:r>
      <w:r w:rsidRPr="006236B4">
        <w:rPr>
          <w:rFonts w:ascii="Times New Roman" w:hAnsi="Times New Roman" w:cs="Times New Roman"/>
        </w:rPr>
        <w:t>Год обучения</w:t>
      </w:r>
      <w:r w:rsidRPr="006236B4">
        <w:rPr>
          <w:rFonts w:ascii="Times New Roman" w:hAnsi="Times New Roman" w:cs="Times New Roman"/>
        </w:rPr>
        <w:tab/>
      </w:r>
      <w:r w:rsidR="00CC0D57" w:rsidRPr="006236B4">
        <w:rPr>
          <w:rFonts w:ascii="Times New Roman" w:hAnsi="Times New Roman" w:cs="Times New Roman"/>
        </w:rPr>
        <w:t>_____</w:t>
      </w:r>
      <w:r w:rsidRPr="006236B4">
        <w:rPr>
          <w:rFonts w:ascii="Times New Roman" w:hAnsi="Times New Roman" w:cs="Times New Roman"/>
        </w:rPr>
        <w:t>Дата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542"/>
        <w:gridCol w:w="994"/>
        <w:gridCol w:w="994"/>
        <w:gridCol w:w="989"/>
        <w:gridCol w:w="994"/>
        <w:gridCol w:w="994"/>
        <w:gridCol w:w="1142"/>
      </w:tblGrid>
      <w:tr w:rsidR="000B62CA">
        <w:trPr>
          <w:trHeight w:hRule="exact" w:val="11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0B62CA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Фамилия, имя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317" w:lineRule="exact"/>
              <w:ind w:left="760" w:hanging="520"/>
              <w:jc w:val="left"/>
            </w:pPr>
            <w:r>
              <w:rPr>
                <w:rStyle w:val="23"/>
              </w:rPr>
              <w:t>Уровень достижения предметных результатов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317" w:lineRule="exact"/>
              <w:ind w:left="840" w:hanging="540"/>
              <w:jc w:val="left"/>
            </w:pPr>
            <w:r>
              <w:rPr>
                <w:rStyle w:val="23"/>
              </w:rPr>
              <w:t>Уровень достижения личностных результатов</w:t>
            </w:r>
          </w:p>
        </w:tc>
      </w:tr>
      <w:tr w:rsidR="000B62CA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2"/>
              </w:rPr>
              <w:t>высок</w:t>
            </w:r>
          </w:p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2"/>
              </w:rPr>
              <w:t>средн</w:t>
            </w:r>
          </w:p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низкий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2"/>
              </w:rPr>
              <w:t>высок</w:t>
            </w:r>
          </w:p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2"/>
              </w:rPr>
              <w:t>средн</w:t>
            </w:r>
          </w:p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низкий</w:t>
            </w: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62CA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2CA" w:rsidRDefault="002435AB">
            <w:pPr>
              <w:pStyle w:val="20"/>
              <w:framePr w:w="10224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2CA" w:rsidRDefault="000B62C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62CA" w:rsidRDefault="000B62CA">
      <w:pPr>
        <w:framePr w:w="10224" w:wrap="notBeside" w:vAnchor="text" w:hAnchor="text" w:xAlign="center" w:y="1"/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  <w:sectPr w:rsidR="000B62CA">
          <w:headerReference w:type="default" r:id="rId7"/>
          <w:footerReference w:type="even" r:id="rId8"/>
          <w:headerReference w:type="first" r:id="rId9"/>
          <w:pgSz w:w="11900" w:h="16840"/>
          <w:pgMar w:top="1467" w:right="697" w:bottom="1145" w:left="979" w:header="0" w:footer="3" w:gutter="0"/>
          <w:cols w:space="720"/>
          <w:noEndnote/>
          <w:titlePg/>
          <w:docGrid w:linePitch="360"/>
        </w:sectPr>
      </w:pPr>
    </w:p>
    <w:p w:rsidR="000B62CA" w:rsidRDefault="000B62CA">
      <w:pPr>
        <w:framePr w:w="10224" w:wrap="notBeside" w:vAnchor="text" w:hAnchor="text" w:xAlign="center" w:y="1"/>
        <w:rPr>
          <w:sz w:val="2"/>
          <w:szCs w:val="2"/>
        </w:rPr>
      </w:pPr>
    </w:p>
    <w:p w:rsidR="00C639F7" w:rsidRDefault="00C639F7">
      <w:pPr>
        <w:rPr>
          <w:sz w:val="2"/>
          <w:szCs w:val="2"/>
        </w:rPr>
      </w:pPr>
    </w:p>
    <w:p w:rsidR="00C639F7" w:rsidRPr="00C639F7" w:rsidRDefault="00C639F7" w:rsidP="00C639F7">
      <w:pPr>
        <w:rPr>
          <w:sz w:val="2"/>
          <w:szCs w:val="2"/>
        </w:rPr>
      </w:pPr>
    </w:p>
    <w:p w:rsidR="00C639F7" w:rsidRPr="00C639F7" w:rsidRDefault="00C639F7" w:rsidP="00C639F7">
      <w:pPr>
        <w:rPr>
          <w:sz w:val="2"/>
          <w:szCs w:val="2"/>
        </w:rPr>
      </w:pPr>
    </w:p>
    <w:p w:rsidR="00C639F7" w:rsidRPr="00C639F7" w:rsidRDefault="00C639F7" w:rsidP="00C639F7">
      <w:pPr>
        <w:rPr>
          <w:sz w:val="2"/>
          <w:szCs w:val="2"/>
        </w:rPr>
      </w:pPr>
    </w:p>
    <w:p w:rsidR="00C639F7" w:rsidRPr="00C639F7" w:rsidRDefault="00C639F7" w:rsidP="00C639F7">
      <w:pPr>
        <w:rPr>
          <w:sz w:val="2"/>
          <w:szCs w:val="2"/>
        </w:rPr>
      </w:pPr>
    </w:p>
    <w:p w:rsidR="00C639F7" w:rsidRPr="00C639F7" w:rsidRDefault="00C639F7" w:rsidP="00C639F7">
      <w:pPr>
        <w:rPr>
          <w:sz w:val="2"/>
          <w:szCs w:val="2"/>
        </w:rPr>
      </w:pPr>
    </w:p>
    <w:p w:rsidR="00C639F7" w:rsidRDefault="00C639F7" w:rsidP="00C639F7">
      <w:pPr>
        <w:rPr>
          <w:sz w:val="2"/>
          <w:szCs w:val="2"/>
        </w:rPr>
      </w:pPr>
    </w:p>
    <w:p w:rsidR="00C639F7" w:rsidRDefault="00C639F7" w:rsidP="00C639F7">
      <w:pPr>
        <w:rPr>
          <w:sz w:val="2"/>
          <w:szCs w:val="2"/>
        </w:rPr>
      </w:pPr>
    </w:p>
    <w:p w:rsidR="000B62CA" w:rsidRPr="00C639F7" w:rsidRDefault="000B62CA" w:rsidP="00C639F7">
      <w:pPr>
        <w:rPr>
          <w:sz w:val="2"/>
          <w:szCs w:val="2"/>
        </w:rPr>
        <w:sectPr w:rsidR="000B62CA" w:rsidRPr="00C639F7">
          <w:pgSz w:w="11900" w:h="16840"/>
          <w:pgMar w:top="651" w:right="697" w:bottom="651" w:left="979" w:header="0" w:footer="3" w:gutter="0"/>
          <w:cols w:space="720"/>
          <w:noEndnote/>
          <w:docGrid w:linePitch="360"/>
        </w:sectPr>
      </w:pPr>
    </w:p>
    <w:p w:rsidR="000B62CA" w:rsidRDefault="000B62CA" w:rsidP="00CC0D57">
      <w:pPr>
        <w:framePr w:h="9437" w:wrap="notBeside" w:vAnchor="text" w:hAnchor="page" w:x="3166" w:y="-173"/>
        <w:rPr>
          <w:sz w:val="2"/>
          <w:szCs w:val="2"/>
        </w:rPr>
      </w:pPr>
    </w:p>
    <w:p w:rsidR="000B62CA" w:rsidRDefault="000B62CA">
      <w:pPr>
        <w:rPr>
          <w:sz w:val="2"/>
          <w:szCs w:val="2"/>
        </w:rPr>
      </w:pPr>
    </w:p>
    <w:p w:rsidR="000B62CA" w:rsidRDefault="000B62CA" w:rsidP="00C639F7">
      <w:pPr>
        <w:pStyle w:val="20"/>
        <w:shd w:val="clear" w:color="auto" w:fill="auto"/>
        <w:spacing w:after="0" w:line="475" w:lineRule="exact"/>
        <w:jc w:val="center"/>
      </w:pPr>
    </w:p>
    <w:sectPr w:rsidR="000B62CA" w:rsidSect="0001421A">
      <w:headerReference w:type="default" r:id="rId10"/>
      <w:footerReference w:type="even" r:id="rId11"/>
      <w:headerReference w:type="first" r:id="rId12"/>
      <w:pgSz w:w="8400" w:h="11900"/>
      <w:pgMar w:top="856" w:right="2111" w:bottom="856" w:left="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C8" w:rsidRDefault="007C67C8">
      <w:r>
        <w:separator/>
      </w:r>
    </w:p>
  </w:endnote>
  <w:endnote w:type="continuationSeparator" w:id="0">
    <w:p w:rsidR="007C67C8" w:rsidRDefault="007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CA" w:rsidRDefault="00BB5F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5673090</wp:posOffset>
              </wp:positionV>
              <wp:extent cx="296862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2CA" w:rsidRDefault="002435AB">
                          <w:pPr>
                            <w:pStyle w:val="a5"/>
                            <w:shd w:val="clear" w:color="auto" w:fill="auto"/>
                            <w:tabs>
                              <w:tab w:val="right" w:pos="4675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ab/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7pt;margin-top:446.7pt;width:233.75pt;height:12.6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jV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" filled="f" stroked="f">
              <v:textbox style="mso-fit-shape-to-text:t" inset="0,0,0,0">
                <w:txbxContent>
                  <w:p w:rsidR="000B62CA" w:rsidRDefault="002435AB">
                    <w:pPr>
                      <w:pStyle w:val="a5"/>
                      <w:shd w:val="clear" w:color="auto" w:fill="auto"/>
                      <w:tabs>
                        <w:tab w:val="right" w:pos="4675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ab/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CA" w:rsidRDefault="000B6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C8" w:rsidRDefault="007C67C8"/>
  </w:footnote>
  <w:footnote w:type="continuationSeparator" w:id="0">
    <w:p w:rsidR="007C67C8" w:rsidRDefault="007C67C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CA" w:rsidRDefault="00BB5F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9232900</wp:posOffset>
              </wp:positionH>
              <wp:positionV relativeFrom="page">
                <wp:posOffset>570865</wp:posOffset>
              </wp:positionV>
              <wp:extent cx="7556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2CA" w:rsidRDefault="000B62C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7pt;margin-top:44.95pt;width:5.9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" filled="f" stroked="f">
              <v:textbox style="mso-fit-shape-to-text:t" inset="0,0,0,0">
                <w:txbxContent>
                  <w:p w:rsidR="000B62CA" w:rsidRDefault="000B62C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CA" w:rsidRDefault="00BB5F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6101715</wp:posOffset>
              </wp:positionH>
              <wp:positionV relativeFrom="page">
                <wp:posOffset>481965</wp:posOffset>
              </wp:positionV>
              <wp:extent cx="935990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2CA" w:rsidRDefault="002435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0.45pt;margin-top:37.95pt;width:73.7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" filled="f" stroked="f">
              <v:textbox style="mso-fit-shape-to-text:t" inset="0,0,0,0">
                <w:txbxContent>
                  <w:p w:rsidR="000B62CA" w:rsidRDefault="002435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CA" w:rsidRDefault="000B62C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2CA" w:rsidRDefault="000B6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92FF7"/>
    <w:multiLevelType w:val="multilevel"/>
    <w:tmpl w:val="8D1840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7E7575"/>
    <w:multiLevelType w:val="multilevel"/>
    <w:tmpl w:val="CD8CF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07379F"/>
    <w:multiLevelType w:val="multilevel"/>
    <w:tmpl w:val="32126C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CA"/>
    <w:rsid w:val="0001421A"/>
    <w:rsid w:val="000B62CA"/>
    <w:rsid w:val="000E78F6"/>
    <w:rsid w:val="000F2E5F"/>
    <w:rsid w:val="002435AB"/>
    <w:rsid w:val="00402858"/>
    <w:rsid w:val="00406120"/>
    <w:rsid w:val="00411C4B"/>
    <w:rsid w:val="00511199"/>
    <w:rsid w:val="006236B4"/>
    <w:rsid w:val="007C67C8"/>
    <w:rsid w:val="00926500"/>
    <w:rsid w:val="00926823"/>
    <w:rsid w:val="00994D3F"/>
    <w:rsid w:val="009D5E6A"/>
    <w:rsid w:val="00B56B52"/>
    <w:rsid w:val="00B655BD"/>
    <w:rsid w:val="00BB5FF8"/>
    <w:rsid w:val="00C639F7"/>
    <w:rsid w:val="00CC0D57"/>
    <w:rsid w:val="00E5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6C894"/>
  <w15:docId w15:val="{6E486061-21A7-45E3-AFD1-BA2F3A5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C0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24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32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4" w:lineRule="exac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80" w:after="30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spacing w:val="70"/>
      <w:sz w:val="22"/>
      <w:szCs w:val="22"/>
    </w:rPr>
  </w:style>
  <w:style w:type="paragraph" w:styleId="a7">
    <w:name w:val="No Spacing"/>
    <w:uiPriority w:val="1"/>
    <w:qFormat/>
    <w:rsid w:val="00411C4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C0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5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C0D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0D5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C0D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0D57"/>
    <w:rPr>
      <w:color w:val="000000"/>
    </w:rPr>
  </w:style>
  <w:style w:type="table" w:styleId="ae">
    <w:name w:val="Table Grid"/>
    <w:basedOn w:val="a1"/>
    <w:uiPriority w:val="59"/>
    <w:rsid w:val="00CC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0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галина</cp:lastModifiedBy>
  <cp:revision>2</cp:revision>
  <cp:lastPrinted>2019-02-07T10:12:00Z</cp:lastPrinted>
  <dcterms:created xsi:type="dcterms:W3CDTF">2020-08-06T07:28:00Z</dcterms:created>
  <dcterms:modified xsi:type="dcterms:W3CDTF">2020-08-06T07:28:00Z</dcterms:modified>
</cp:coreProperties>
</file>